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D4" w:rsidRDefault="003A086C" w:rsidP="00A02ED4">
      <w:pPr>
        <w:tabs>
          <w:tab w:val="center" w:pos="4680"/>
          <w:tab w:val="right" w:pos="9360"/>
        </w:tabs>
        <w:jc w:val="center"/>
        <w:rPr>
          <w:b/>
          <w:sz w:val="24"/>
          <w:szCs w:val="24"/>
        </w:rPr>
      </w:pPr>
      <w:r>
        <w:rPr>
          <w:b/>
          <w:sz w:val="24"/>
          <w:szCs w:val="24"/>
        </w:rPr>
        <w:t xml:space="preserve">APPLICATION FORM FOR </w:t>
      </w:r>
      <w:r w:rsidR="00DC7A32">
        <w:rPr>
          <w:b/>
          <w:sz w:val="24"/>
          <w:szCs w:val="24"/>
        </w:rPr>
        <w:t>CONFERENCE &amp; PUBLISHING SUPPORT</w:t>
      </w:r>
    </w:p>
    <w:p w:rsidR="00762033" w:rsidRPr="00A02ED4" w:rsidRDefault="00A02ED4" w:rsidP="00A02ED4">
      <w:pPr>
        <w:tabs>
          <w:tab w:val="center" w:pos="4680"/>
          <w:tab w:val="right" w:pos="9360"/>
        </w:tabs>
        <w:jc w:val="center"/>
        <w:rPr>
          <w:sz w:val="24"/>
          <w:szCs w:val="24"/>
        </w:rPr>
      </w:pPr>
      <w:r>
        <w:rPr>
          <w:sz w:val="24"/>
          <w:szCs w:val="24"/>
        </w:rPr>
        <w:t>(</w:t>
      </w:r>
      <w:r w:rsidRPr="00A02ED4">
        <w:rPr>
          <w:sz w:val="24"/>
          <w:szCs w:val="24"/>
        </w:rPr>
        <w:t>SENATE RESEARCH COMMITTEE</w:t>
      </w:r>
      <w:r>
        <w:rPr>
          <w:sz w:val="24"/>
          <w:szCs w:val="24"/>
        </w:rPr>
        <w:t>)</w:t>
      </w:r>
    </w:p>
    <w:p w:rsidR="000964B5" w:rsidRPr="00A02ED4" w:rsidRDefault="000964B5" w:rsidP="00DA14AF">
      <w:pPr>
        <w:overflowPunct/>
        <w:autoSpaceDE/>
        <w:autoSpaceDN/>
        <w:adjustRightInd/>
        <w:textAlignment w:val="auto"/>
        <w:rPr>
          <w:sz w:val="24"/>
          <w:szCs w:val="24"/>
        </w:rPr>
      </w:pPr>
    </w:p>
    <w:p w:rsidR="003E0A3E" w:rsidRPr="00FE5A8A" w:rsidRDefault="003E0A3E" w:rsidP="003A086C">
      <w:pPr>
        <w:pStyle w:val="ListParagraph"/>
        <w:numPr>
          <w:ilvl w:val="0"/>
          <w:numId w:val="5"/>
        </w:numPr>
        <w:overflowPunct/>
        <w:autoSpaceDE/>
        <w:autoSpaceDN/>
        <w:adjustRightInd/>
        <w:textAlignment w:val="auto"/>
        <w:rPr>
          <w:i/>
          <w:iCs/>
          <w:sz w:val="24"/>
          <w:szCs w:val="24"/>
        </w:rPr>
      </w:pPr>
      <w:r w:rsidRPr="00FE5A8A">
        <w:rPr>
          <w:i/>
          <w:iCs/>
          <w:sz w:val="24"/>
          <w:szCs w:val="24"/>
        </w:rPr>
        <w:t xml:space="preserve">Maximum value of </w:t>
      </w:r>
      <w:r w:rsidRPr="00FE5A8A">
        <w:rPr>
          <w:b/>
          <w:i/>
          <w:iCs/>
          <w:sz w:val="24"/>
          <w:szCs w:val="24"/>
        </w:rPr>
        <w:t xml:space="preserve">Rs 250,000/= </w:t>
      </w:r>
      <w:r w:rsidR="00DC7A32" w:rsidRPr="00FE5A8A">
        <w:rPr>
          <w:b/>
          <w:i/>
          <w:iCs/>
          <w:sz w:val="24"/>
          <w:szCs w:val="24"/>
        </w:rPr>
        <w:t>per calendar year</w:t>
      </w:r>
      <w:r w:rsidR="00DC7A32" w:rsidRPr="00FE5A8A">
        <w:rPr>
          <w:i/>
          <w:iCs/>
          <w:sz w:val="24"/>
          <w:szCs w:val="24"/>
        </w:rPr>
        <w:t>; can be accumulated for 2 calendar years.</w:t>
      </w:r>
    </w:p>
    <w:p w:rsidR="0061449F" w:rsidRDefault="003A086C" w:rsidP="00B9165A">
      <w:pPr>
        <w:pStyle w:val="ListParagraph"/>
        <w:numPr>
          <w:ilvl w:val="0"/>
          <w:numId w:val="5"/>
        </w:numPr>
        <w:overflowPunct/>
        <w:autoSpaceDE/>
        <w:autoSpaceDN/>
        <w:adjustRightInd/>
        <w:ind w:left="567" w:hanging="207"/>
        <w:textAlignment w:val="auto"/>
        <w:rPr>
          <w:b/>
          <w:bCs/>
          <w:i/>
          <w:sz w:val="24"/>
        </w:rPr>
      </w:pPr>
      <w:r w:rsidRPr="0061449F">
        <w:rPr>
          <w:i/>
          <w:sz w:val="24"/>
        </w:rPr>
        <w:t xml:space="preserve">Applicants should be </w:t>
      </w:r>
      <w:r w:rsidRPr="0061449F">
        <w:rPr>
          <w:bCs/>
          <w:i/>
          <w:sz w:val="24"/>
        </w:rPr>
        <w:t xml:space="preserve">at or above </w:t>
      </w:r>
      <w:r w:rsidRPr="0061449F">
        <w:rPr>
          <w:b/>
          <w:bCs/>
          <w:i/>
          <w:sz w:val="24"/>
        </w:rPr>
        <w:t>Lecturer</w:t>
      </w:r>
      <w:r w:rsidR="0061449F">
        <w:rPr>
          <w:b/>
          <w:bCs/>
          <w:i/>
          <w:sz w:val="24"/>
        </w:rPr>
        <w:t xml:space="preserve"> </w:t>
      </w:r>
    </w:p>
    <w:p w:rsidR="003A086C" w:rsidRPr="0061449F" w:rsidRDefault="003A086C" w:rsidP="00B9165A">
      <w:pPr>
        <w:pStyle w:val="ListParagraph"/>
        <w:numPr>
          <w:ilvl w:val="0"/>
          <w:numId w:val="5"/>
        </w:numPr>
        <w:overflowPunct/>
        <w:autoSpaceDE/>
        <w:autoSpaceDN/>
        <w:adjustRightInd/>
        <w:ind w:left="567" w:hanging="207"/>
        <w:textAlignment w:val="auto"/>
        <w:rPr>
          <w:b/>
          <w:bCs/>
          <w:i/>
          <w:sz w:val="24"/>
        </w:rPr>
      </w:pPr>
      <w:r w:rsidRPr="0061449F">
        <w:rPr>
          <w:b/>
          <w:i/>
          <w:sz w:val="24"/>
        </w:rPr>
        <w:t xml:space="preserve">No </w:t>
      </w:r>
      <w:r w:rsidRPr="0061449F">
        <w:rPr>
          <w:i/>
          <w:sz w:val="24"/>
        </w:rPr>
        <w:t>support can be given for travel fo</w:t>
      </w:r>
      <w:r w:rsidRPr="0061449F">
        <w:rPr>
          <w:b/>
          <w:i/>
          <w:sz w:val="24"/>
        </w:rPr>
        <w:t>r</w:t>
      </w:r>
      <w:r w:rsidR="00FE5A8A" w:rsidRPr="0061449F">
        <w:rPr>
          <w:b/>
          <w:i/>
          <w:sz w:val="24"/>
        </w:rPr>
        <w:t xml:space="preserve"> Research </w:t>
      </w:r>
      <w:r w:rsidR="00B9165A" w:rsidRPr="0061449F">
        <w:rPr>
          <w:b/>
          <w:i/>
          <w:sz w:val="24"/>
        </w:rPr>
        <w:t>Scholars</w:t>
      </w:r>
      <w:r w:rsidR="00FE5A8A" w:rsidRPr="0061449F">
        <w:rPr>
          <w:b/>
          <w:i/>
          <w:sz w:val="24"/>
        </w:rPr>
        <w:t xml:space="preserve"> or E</w:t>
      </w:r>
      <w:r w:rsidRPr="0061449F">
        <w:rPr>
          <w:b/>
          <w:i/>
          <w:sz w:val="24"/>
        </w:rPr>
        <w:t xml:space="preserve">xternal </w:t>
      </w:r>
      <w:r w:rsidR="00FE5A8A" w:rsidRPr="0061449F">
        <w:rPr>
          <w:b/>
          <w:i/>
          <w:sz w:val="24"/>
        </w:rPr>
        <w:t>C</w:t>
      </w:r>
      <w:r w:rsidRPr="0061449F">
        <w:rPr>
          <w:b/>
          <w:i/>
          <w:sz w:val="24"/>
        </w:rPr>
        <w:t>o-</w:t>
      </w:r>
      <w:r w:rsidR="00FE5A8A" w:rsidRPr="0061449F">
        <w:rPr>
          <w:b/>
          <w:i/>
          <w:sz w:val="24"/>
        </w:rPr>
        <w:t>W</w:t>
      </w:r>
      <w:r w:rsidRPr="0061449F">
        <w:rPr>
          <w:b/>
          <w:i/>
          <w:sz w:val="24"/>
        </w:rPr>
        <w:t>orker</w:t>
      </w:r>
      <w:r w:rsidRPr="0061449F">
        <w:rPr>
          <w:b/>
          <w:bCs/>
          <w:i/>
          <w:sz w:val="24"/>
        </w:rPr>
        <w:t>s</w:t>
      </w:r>
    </w:p>
    <w:p w:rsidR="003A086C" w:rsidRPr="0061449F" w:rsidRDefault="003A086C" w:rsidP="00DC7A32">
      <w:pPr>
        <w:overflowPunct/>
        <w:autoSpaceDE/>
        <w:autoSpaceDN/>
        <w:adjustRightInd/>
        <w:textAlignment w:val="auto"/>
        <w:rPr>
          <w:b/>
          <w:bCs/>
          <w:i/>
          <w:iCs/>
          <w:sz w:val="24"/>
          <w:szCs w:val="24"/>
        </w:rPr>
      </w:pPr>
    </w:p>
    <w:p w:rsidR="00730CF6" w:rsidRDefault="00160242" w:rsidP="00DA14AF">
      <w:pPr>
        <w:overflowPunct/>
        <w:autoSpaceDE/>
        <w:autoSpaceDN/>
        <w:adjustRightInd/>
        <w:textAlignment w:val="auto"/>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75pt;margin-top:6pt;width:451.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" fillcolor="#d8d8d8 [2732]">
            <v:textbox>
              <w:txbxContent>
                <w:p w:rsidR="00A02ED4" w:rsidRPr="003A086C" w:rsidRDefault="00A02ED4" w:rsidP="00A02ED4">
                  <w:pPr>
                    <w:jc w:val="center"/>
                    <w:rPr>
                      <w:b/>
                      <w:sz w:val="24"/>
                      <w:szCs w:val="24"/>
                    </w:rPr>
                  </w:pPr>
                  <w:r w:rsidRPr="003A086C">
                    <w:rPr>
                      <w:b/>
                      <w:sz w:val="24"/>
                      <w:szCs w:val="24"/>
                    </w:rPr>
                    <w:t>A. APPLICANT</w:t>
                  </w:r>
                  <w:r w:rsidR="003A086C" w:rsidRPr="003A086C">
                    <w:rPr>
                      <w:b/>
                      <w:sz w:val="24"/>
                      <w:szCs w:val="24"/>
                    </w:rPr>
                    <w:t>’S</w:t>
                  </w:r>
                  <w:r w:rsidRPr="003A086C">
                    <w:rPr>
                      <w:b/>
                      <w:sz w:val="24"/>
                      <w:szCs w:val="24"/>
                    </w:rPr>
                    <w:t xml:space="preserve"> DETAILS</w:t>
                  </w:r>
                </w:p>
              </w:txbxContent>
            </v:textbox>
          </v:shape>
        </w:pict>
      </w:r>
    </w:p>
    <w:p w:rsidR="000964B5" w:rsidRDefault="000964B5" w:rsidP="00EC4AFB">
      <w:pPr>
        <w:overflowPunct/>
        <w:autoSpaceDE/>
        <w:autoSpaceDN/>
        <w:adjustRightInd/>
        <w:textAlignment w:val="auto"/>
        <w:rPr>
          <w:b/>
          <w:sz w:val="24"/>
          <w:szCs w:val="24"/>
        </w:rPr>
      </w:pPr>
    </w:p>
    <w:p w:rsidR="00A02ED4" w:rsidRDefault="00A02ED4" w:rsidP="00EC4AFB">
      <w:pPr>
        <w:overflowPunct/>
        <w:autoSpaceDE/>
        <w:autoSpaceDN/>
        <w:adjustRightInd/>
        <w:textAlignment w:val="auto"/>
        <w:rPr>
          <w:b/>
          <w:i/>
          <w:sz w:val="24"/>
        </w:rPr>
      </w:pPr>
    </w:p>
    <w:p w:rsidR="00B712A4" w:rsidRDefault="00B712A4" w:rsidP="00EC4AFB">
      <w:pPr>
        <w:rPr>
          <w:sz w:val="24"/>
        </w:rPr>
      </w:pPr>
    </w:p>
    <w:p w:rsidR="00DA14AF" w:rsidRPr="00FF582E" w:rsidRDefault="00B712A4" w:rsidP="00EC4AFB">
      <w:pPr>
        <w:rPr>
          <w:sz w:val="24"/>
        </w:rPr>
      </w:pPr>
      <w:r w:rsidRPr="003A086C">
        <w:rPr>
          <w:b/>
          <w:sz w:val="24"/>
        </w:rPr>
        <w:t>A</w:t>
      </w:r>
      <w:r w:rsidR="00DA14AF" w:rsidRPr="003A086C">
        <w:rPr>
          <w:b/>
          <w:sz w:val="24"/>
        </w:rPr>
        <w:t>1.</w:t>
      </w:r>
      <w:r w:rsidR="00F11EAC">
        <w:rPr>
          <w:sz w:val="24"/>
        </w:rPr>
        <w:tab/>
      </w:r>
      <w:r w:rsidR="00FF582E">
        <w:rPr>
          <w:b/>
          <w:sz w:val="24"/>
        </w:rPr>
        <w:t>Name</w:t>
      </w:r>
      <w:r w:rsidR="003A086C">
        <w:rPr>
          <w:sz w:val="24"/>
        </w:rPr>
        <w:t>(</w:t>
      </w:r>
      <w:r w:rsidR="00DA14AF">
        <w:rPr>
          <w:i/>
          <w:sz w:val="24"/>
        </w:rPr>
        <w:t>Underline surname; give title, if any</w:t>
      </w:r>
      <w:r w:rsidR="003A086C">
        <w:rPr>
          <w:i/>
          <w:sz w:val="24"/>
        </w:rPr>
        <w:t>)</w:t>
      </w:r>
      <w:r w:rsidR="00FF582E" w:rsidRPr="00FF582E">
        <w:rPr>
          <w:b/>
          <w:sz w:val="24"/>
        </w:rPr>
        <w:t>:</w:t>
      </w:r>
      <w:bookmarkStart w:id="0" w:name="_GoBack"/>
      <w:bookmarkEnd w:id="0"/>
    </w:p>
    <w:p w:rsidR="00DA14AF" w:rsidRDefault="00DA14AF" w:rsidP="00EC4AFB">
      <w:pPr>
        <w:overflowPunct/>
        <w:autoSpaceDE/>
        <w:autoSpaceDN/>
        <w:adjustRightInd/>
        <w:textAlignment w:val="auto"/>
        <w:rPr>
          <w:sz w:val="24"/>
          <w:szCs w:val="24"/>
        </w:rPr>
      </w:pPr>
    </w:p>
    <w:p w:rsidR="00DA14AF" w:rsidRPr="00FF582E" w:rsidRDefault="00DA14AF" w:rsidP="00EC4AFB">
      <w:pPr>
        <w:overflowPunct/>
        <w:autoSpaceDE/>
        <w:autoSpaceDN/>
        <w:adjustRightInd/>
        <w:textAlignment w:val="auto"/>
        <w:rPr>
          <w:sz w:val="24"/>
        </w:rPr>
      </w:pPr>
      <w:r>
        <w:rPr>
          <w:sz w:val="24"/>
          <w:szCs w:val="24"/>
        </w:rPr>
        <w:tab/>
      </w:r>
      <w:r w:rsidR="00FF582E">
        <w:rPr>
          <w:b/>
          <w:sz w:val="24"/>
        </w:rPr>
        <w:t>Age (y</w:t>
      </w:r>
      <w:r w:rsidRPr="003A086C">
        <w:rPr>
          <w:b/>
          <w:sz w:val="24"/>
        </w:rPr>
        <w:t>ears):</w:t>
      </w:r>
    </w:p>
    <w:p w:rsidR="00DA14AF" w:rsidRDefault="00DA14AF" w:rsidP="00EC4AFB">
      <w:pPr>
        <w:overflowPunct/>
        <w:autoSpaceDE/>
        <w:autoSpaceDN/>
        <w:adjustRightInd/>
        <w:textAlignment w:val="auto"/>
        <w:rPr>
          <w:sz w:val="24"/>
        </w:rPr>
      </w:pPr>
    </w:p>
    <w:p w:rsidR="00DA14AF" w:rsidRDefault="00DA14AF" w:rsidP="00EC4AFB">
      <w:pPr>
        <w:overflowPunct/>
        <w:autoSpaceDE/>
        <w:autoSpaceDN/>
        <w:adjustRightInd/>
        <w:textAlignment w:val="auto"/>
        <w:rPr>
          <w:sz w:val="24"/>
        </w:rPr>
      </w:pPr>
      <w:r>
        <w:rPr>
          <w:sz w:val="24"/>
        </w:rPr>
        <w:tab/>
      </w:r>
      <w:r w:rsidRPr="003A086C">
        <w:rPr>
          <w:b/>
          <w:sz w:val="24"/>
        </w:rPr>
        <w:t xml:space="preserve">Tel. No.: </w:t>
      </w:r>
      <w:r>
        <w:rPr>
          <w:sz w:val="24"/>
        </w:rPr>
        <w:t>Home</w:t>
      </w:r>
      <w:r w:rsidR="00FF582E">
        <w:rPr>
          <w:sz w:val="24"/>
        </w:rPr>
        <w:t>:</w:t>
      </w:r>
      <w:r>
        <w:rPr>
          <w:sz w:val="24"/>
        </w:rPr>
        <w:t xml:space="preserve">                         Office:                     Mobile:</w:t>
      </w:r>
    </w:p>
    <w:p w:rsidR="00DA14AF" w:rsidRDefault="00DA14AF" w:rsidP="00EC4AFB">
      <w:pPr>
        <w:overflowPunct/>
        <w:autoSpaceDE/>
        <w:autoSpaceDN/>
        <w:adjustRightInd/>
        <w:textAlignment w:val="auto"/>
        <w:rPr>
          <w:sz w:val="24"/>
        </w:rPr>
      </w:pPr>
    </w:p>
    <w:p w:rsidR="00DA14AF" w:rsidRPr="00FF582E" w:rsidRDefault="00DA14AF" w:rsidP="00EC4AFB">
      <w:pPr>
        <w:overflowPunct/>
        <w:autoSpaceDE/>
        <w:autoSpaceDN/>
        <w:adjustRightInd/>
        <w:textAlignment w:val="auto"/>
        <w:rPr>
          <w:sz w:val="24"/>
        </w:rPr>
      </w:pPr>
      <w:r>
        <w:rPr>
          <w:sz w:val="24"/>
        </w:rPr>
        <w:tab/>
      </w:r>
      <w:r w:rsidRPr="003A086C">
        <w:rPr>
          <w:b/>
          <w:sz w:val="24"/>
        </w:rPr>
        <w:t>Email:</w:t>
      </w:r>
    </w:p>
    <w:p w:rsidR="00DA14AF" w:rsidRDefault="00DA14AF" w:rsidP="00EC4AFB">
      <w:pPr>
        <w:overflowPunct/>
        <w:autoSpaceDE/>
        <w:autoSpaceDN/>
        <w:adjustRightInd/>
        <w:textAlignment w:val="auto"/>
        <w:rPr>
          <w:sz w:val="24"/>
        </w:rPr>
      </w:pPr>
    </w:p>
    <w:p w:rsidR="00DA14AF" w:rsidRPr="003A086C" w:rsidRDefault="00DA14AF" w:rsidP="00EC4AFB">
      <w:pPr>
        <w:overflowPunct/>
        <w:autoSpaceDE/>
        <w:autoSpaceDN/>
        <w:adjustRightInd/>
        <w:textAlignment w:val="auto"/>
        <w:rPr>
          <w:sz w:val="24"/>
        </w:rPr>
      </w:pPr>
      <w:r>
        <w:rPr>
          <w:sz w:val="24"/>
        </w:rPr>
        <w:tab/>
      </w:r>
      <w:r w:rsidR="00FF582E">
        <w:rPr>
          <w:b/>
          <w:sz w:val="24"/>
        </w:rPr>
        <w:t>Home a</w:t>
      </w:r>
      <w:r w:rsidRPr="003A086C">
        <w:rPr>
          <w:b/>
          <w:sz w:val="24"/>
        </w:rPr>
        <w:t>ddress:</w:t>
      </w:r>
    </w:p>
    <w:p w:rsidR="00DA14AF" w:rsidRDefault="00DA14AF" w:rsidP="00EC4AFB">
      <w:pPr>
        <w:overflowPunct/>
        <w:autoSpaceDE/>
        <w:autoSpaceDN/>
        <w:adjustRightInd/>
        <w:textAlignment w:val="auto"/>
        <w:rPr>
          <w:sz w:val="24"/>
        </w:rPr>
      </w:pPr>
    </w:p>
    <w:p w:rsidR="00DA14AF" w:rsidRPr="00FF582E" w:rsidRDefault="003A086C" w:rsidP="00EC4AFB">
      <w:pPr>
        <w:overflowPunct/>
        <w:autoSpaceDE/>
        <w:autoSpaceDN/>
        <w:adjustRightInd/>
        <w:textAlignment w:val="auto"/>
        <w:rPr>
          <w:sz w:val="24"/>
        </w:rPr>
      </w:pPr>
      <w:r>
        <w:rPr>
          <w:b/>
          <w:sz w:val="24"/>
        </w:rPr>
        <w:t>A</w:t>
      </w:r>
      <w:r w:rsidR="00DA14AF" w:rsidRPr="003A086C">
        <w:rPr>
          <w:b/>
          <w:sz w:val="24"/>
        </w:rPr>
        <w:t xml:space="preserve">2.  </w:t>
      </w:r>
      <w:r w:rsidR="00EC4AFB" w:rsidRPr="003A086C">
        <w:rPr>
          <w:b/>
          <w:sz w:val="24"/>
        </w:rPr>
        <w:tab/>
      </w:r>
      <w:r w:rsidR="00DA14AF" w:rsidRPr="003A086C">
        <w:rPr>
          <w:b/>
          <w:sz w:val="24"/>
        </w:rPr>
        <w:t>Department</w:t>
      </w:r>
      <w:r w:rsidR="00F56E0A" w:rsidRPr="003A086C">
        <w:rPr>
          <w:b/>
          <w:sz w:val="24"/>
        </w:rPr>
        <w:t>:</w:t>
      </w:r>
    </w:p>
    <w:p w:rsidR="00DA14AF" w:rsidRPr="003A086C" w:rsidRDefault="00DA14AF" w:rsidP="00EC4AFB">
      <w:pPr>
        <w:overflowPunct/>
        <w:autoSpaceDE/>
        <w:autoSpaceDN/>
        <w:adjustRightInd/>
        <w:textAlignment w:val="auto"/>
        <w:rPr>
          <w:b/>
          <w:sz w:val="24"/>
        </w:rPr>
      </w:pPr>
    </w:p>
    <w:p w:rsidR="00DA14AF" w:rsidRPr="003A086C" w:rsidRDefault="00DA14AF" w:rsidP="00F11EAC">
      <w:pPr>
        <w:overflowPunct/>
        <w:autoSpaceDE/>
        <w:autoSpaceDN/>
        <w:adjustRightInd/>
        <w:ind w:firstLine="720"/>
        <w:textAlignment w:val="auto"/>
        <w:rPr>
          <w:b/>
          <w:sz w:val="24"/>
        </w:rPr>
      </w:pPr>
      <w:r w:rsidRPr="003A086C">
        <w:rPr>
          <w:b/>
          <w:sz w:val="24"/>
        </w:rPr>
        <w:t>Present position/designation:</w:t>
      </w:r>
    </w:p>
    <w:p w:rsidR="00DA14AF" w:rsidRDefault="00DA14AF" w:rsidP="00EC4AFB">
      <w:pPr>
        <w:overflowPunct/>
        <w:autoSpaceDE/>
        <w:autoSpaceDN/>
        <w:adjustRightInd/>
        <w:textAlignment w:val="auto"/>
        <w:rPr>
          <w:sz w:val="24"/>
        </w:rPr>
      </w:pPr>
    </w:p>
    <w:p w:rsidR="00DA14AF" w:rsidRPr="003A086C" w:rsidRDefault="003A086C" w:rsidP="00EC4AFB">
      <w:pPr>
        <w:overflowPunct/>
        <w:autoSpaceDE/>
        <w:autoSpaceDN/>
        <w:adjustRightInd/>
        <w:textAlignment w:val="auto"/>
        <w:rPr>
          <w:sz w:val="24"/>
        </w:rPr>
      </w:pPr>
      <w:r>
        <w:rPr>
          <w:b/>
          <w:sz w:val="24"/>
        </w:rPr>
        <w:t>A</w:t>
      </w:r>
      <w:r w:rsidR="00DA14AF" w:rsidRPr="003A086C">
        <w:rPr>
          <w:b/>
          <w:sz w:val="24"/>
        </w:rPr>
        <w:t>3.</w:t>
      </w:r>
      <w:r w:rsidR="006D58D1">
        <w:rPr>
          <w:sz w:val="24"/>
        </w:rPr>
        <w:tab/>
      </w:r>
      <w:r w:rsidR="00DA14AF" w:rsidRPr="003A086C">
        <w:rPr>
          <w:b/>
          <w:sz w:val="24"/>
        </w:rPr>
        <w:t>Highest academic qualification and year obtained:</w:t>
      </w:r>
    </w:p>
    <w:p w:rsidR="00DA14AF" w:rsidRDefault="00DA14AF" w:rsidP="00EC4AFB">
      <w:pPr>
        <w:overflowPunct/>
        <w:autoSpaceDE/>
        <w:autoSpaceDN/>
        <w:adjustRightInd/>
        <w:textAlignment w:val="auto"/>
        <w:rPr>
          <w:sz w:val="24"/>
        </w:rPr>
      </w:pPr>
    </w:p>
    <w:p w:rsidR="00DA14AF" w:rsidRPr="003A086C" w:rsidRDefault="003A086C" w:rsidP="00EC4AFB">
      <w:pPr>
        <w:overflowPunct/>
        <w:autoSpaceDE/>
        <w:autoSpaceDN/>
        <w:adjustRightInd/>
        <w:textAlignment w:val="auto"/>
        <w:rPr>
          <w:sz w:val="24"/>
        </w:rPr>
      </w:pPr>
      <w:r>
        <w:rPr>
          <w:b/>
          <w:sz w:val="24"/>
        </w:rPr>
        <w:t>A</w:t>
      </w:r>
      <w:r w:rsidR="00DA14AF" w:rsidRPr="003A086C">
        <w:rPr>
          <w:b/>
          <w:sz w:val="24"/>
        </w:rPr>
        <w:t>4.</w:t>
      </w:r>
      <w:r w:rsidR="006D58D1">
        <w:rPr>
          <w:sz w:val="24"/>
        </w:rPr>
        <w:tab/>
      </w:r>
      <w:r w:rsidR="00DA14AF" w:rsidRPr="003A086C">
        <w:rPr>
          <w:b/>
          <w:sz w:val="24"/>
        </w:rPr>
        <w:t>Field of specialization</w:t>
      </w:r>
      <w:r w:rsidR="00EC4AFB" w:rsidRPr="003A086C">
        <w:rPr>
          <w:b/>
          <w:sz w:val="24"/>
        </w:rPr>
        <w:t>:</w:t>
      </w:r>
    </w:p>
    <w:p w:rsidR="00DA14AF" w:rsidRDefault="00DA14AF" w:rsidP="00EC4AFB">
      <w:pPr>
        <w:overflowPunct/>
        <w:autoSpaceDE/>
        <w:autoSpaceDN/>
        <w:adjustRightInd/>
        <w:textAlignment w:val="auto"/>
        <w:rPr>
          <w:sz w:val="24"/>
        </w:rPr>
      </w:pPr>
    </w:p>
    <w:p w:rsidR="00730CF6" w:rsidRDefault="00160242" w:rsidP="00EC4AFB">
      <w:pPr>
        <w:spacing w:before="60" w:after="60"/>
        <w:jc w:val="both"/>
        <w:rPr>
          <w:sz w:val="24"/>
          <w:szCs w:val="24"/>
        </w:rPr>
      </w:pPr>
      <w:r w:rsidRPr="00160242">
        <w:rPr>
          <w:b/>
          <w:noProof/>
          <w:sz w:val="24"/>
          <w:szCs w:val="24"/>
        </w:rPr>
        <w:pict>
          <v:shape id="_x0000_s1027" type="#_x0000_t202" style="position:absolute;left:0;text-align:left;margin-left:3.75pt;margin-top:4.05pt;width:451.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" fillcolor="#d9d9d9">
            <v:textbox>
              <w:txbxContent>
                <w:p w:rsidR="003A086C" w:rsidRPr="003A086C" w:rsidRDefault="003A086C" w:rsidP="003A086C">
                  <w:pPr>
                    <w:spacing w:before="60" w:after="60"/>
                    <w:jc w:val="center"/>
                    <w:rPr>
                      <w:b/>
                      <w:sz w:val="24"/>
                      <w:szCs w:val="24"/>
                    </w:rPr>
                  </w:pPr>
                  <w:r w:rsidRPr="003A086C">
                    <w:rPr>
                      <w:b/>
                      <w:sz w:val="24"/>
                      <w:szCs w:val="24"/>
                    </w:rPr>
                    <w:t>B. FUNDING DETAILS</w:t>
                  </w:r>
                </w:p>
                <w:p w:rsidR="003A086C" w:rsidRPr="00A02ED4" w:rsidRDefault="003A086C" w:rsidP="003A086C">
                  <w:pPr>
                    <w:jc w:val="center"/>
                    <w:rPr>
                      <w:b/>
                    </w:rPr>
                  </w:pPr>
                </w:p>
              </w:txbxContent>
            </v:textbox>
          </v:shape>
        </w:pict>
      </w:r>
    </w:p>
    <w:p w:rsidR="00730CF6" w:rsidRDefault="00730CF6" w:rsidP="00EC4AFB">
      <w:pPr>
        <w:spacing w:before="60" w:after="60"/>
        <w:ind w:left="720"/>
        <w:jc w:val="both"/>
        <w:rPr>
          <w:sz w:val="24"/>
          <w:szCs w:val="24"/>
        </w:rPr>
      </w:pPr>
    </w:p>
    <w:p w:rsidR="00EC4AFB" w:rsidRPr="003A086C" w:rsidRDefault="00B9165A" w:rsidP="00EC4AFB">
      <w:pPr>
        <w:spacing w:before="60" w:after="60"/>
        <w:jc w:val="both"/>
        <w:rPr>
          <w:sz w:val="24"/>
          <w:szCs w:val="24"/>
        </w:rPr>
      </w:pPr>
      <w:r>
        <w:rPr>
          <w:b/>
          <w:sz w:val="24"/>
          <w:szCs w:val="24"/>
        </w:rPr>
        <w:t>B.1</w:t>
      </w:r>
      <w:r w:rsidR="00EC4AFB" w:rsidRPr="003A086C">
        <w:rPr>
          <w:b/>
          <w:sz w:val="24"/>
          <w:szCs w:val="24"/>
        </w:rPr>
        <w:tab/>
        <w:t>Calendar year for which funding is sought:</w:t>
      </w:r>
    </w:p>
    <w:p w:rsidR="00EC4AFB" w:rsidRDefault="00EC4AFB" w:rsidP="00EC4AFB">
      <w:pPr>
        <w:spacing w:before="60" w:after="60"/>
        <w:jc w:val="both"/>
        <w:rPr>
          <w:sz w:val="24"/>
          <w:szCs w:val="24"/>
        </w:rPr>
      </w:pPr>
    </w:p>
    <w:p w:rsidR="00730CF6" w:rsidRPr="003A086C" w:rsidRDefault="00B9165A" w:rsidP="00EC4AFB">
      <w:pPr>
        <w:spacing w:before="60" w:after="60"/>
        <w:jc w:val="both"/>
        <w:rPr>
          <w:b/>
          <w:sz w:val="24"/>
          <w:szCs w:val="24"/>
        </w:rPr>
      </w:pPr>
      <w:r>
        <w:rPr>
          <w:b/>
          <w:sz w:val="24"/>
          <w:szCs w:val="24"/>
        </w:rPr>
        <w:t>B.2</w:t>
      </w:r>
      <w:r w:rsidR="00EC4AFB" w:rsidRPr="003A086C">
        <w:rPr>
          <w:b/>
          <w:sz w:val="24"/>
          <w:szCs w:val="24"/>
        </w:rPr>
        <w:tab/>
        <w:t>Total spent in previous calendar year</w:t>
      </w:r>
      <w:r w:rsidR="00FF6EBE">
        <w:rPr>
          <w:b/>
          <w:sz w:val="24"/>
          <w:szCs w:val="24"/>
        </w:rPr>
        <w:t xml:space="preserve"> (if any)</w:t>
      </w:r>
      <w:r w:rsidR="00EC4AFB" w:rsidRPr="003A086C">
        <w:rPr>
          <w:b/>
          <w:sz w:val="24"/>
          <w:szCs w:val="24"/>
        </w:rPr>
        <w:t>:</w:t>
      </w:r>
    </w:p>
    <w:p w:rsidR="00EC4AFB" w:rsidRDefault="00EC4AFB" w:rsidP="00EC4AFB">
      <w:pPr>
        <w:spacing w:before="60" w:after="60"/>
        <w:ind w:left="720"/>
        <w:jc w:val="both"/>
        <w:rPr>
          <w:sz w:val="24"/>
          <w:szCs w:val="24"/>
        </w:rPr>
      </w:pPr>
    </w:p>
    <w:p w:rsidR="00AC2B26" w:rsidRDefault="00685B36" w:rsidP="00F11EAC">
      <w:pPr>
        <w:spacing w:before="60" w:after="60"/>
        <w:ind w:left="720" w:hanging="720"/>
        <w:jc w:val="both"/>
        <w:rPr>
          <w:noProof/>
          <w:sz w:val="24"/>
          <w:szCs w:val="24"/>
        </w:rPr>
      </w:pPr>
      <w:r w:rsidRPr="00A2075E">
        <w:rPr>
          <w:b/>
          <w:sz w:val="24"/>
          <w:szCs w:val="24"/>
        </w:rPr>
        <w:t>B</w:t>
      </w:r>
      <w:r w:rsidR="00B9165A">
        <w:rPr>
          <w:b/>
          <w:sz w:val="24"/>
          <w:szCs w:val="24"/>
        </w:rPr>
        <w:t>.</w:t>
      </w:r>
      <w:r w:rsidRPr="00A2075E">
        <w:rPr>
          <w:b/>
          <w:sz w:val="24"/>
          <w:szCs w:val="24"/>
        </w:rPr>
        <w:t>3</w:t>
      </w:r>
      <w:r w:rsidR="00EC4AFB">
        <w:rPr>
          <w:sz w:val="24"/>
          <w:szCs w:val="24"/>
        </w:rPr>
        <w:tab/>
      </w:r>
      <w:r w:rsidRPr="00AC2B26">
        <w:rPr>
          <w:b/>
          <w:sz w:val="24"/>
          <w:szCs w:val="24"/>
        </w:rPr>
        <w:t>Target</w:t>
      </w:r>
      <w:r w:rsidR="00EC4AFB" w:rsidRPr="00AC2B26">
        <w:rPr>
          <w:b/>
          <w:sz w:val="24"/>
          <w:szCs w:val="24"/>
        </w:rPr>
        <w:t xml:space="preserve"> for funding:</w:t>
      </w:r>
      <w:r w:rsidR="00AC2B26">
        <w:rPr>
          <w:sz w:val="24"/>
          <w:szCs w:val="24"/>
        </w:rPr>
        <w:t>(</w:t>
      </w:r>
      <w:r w:rsidR="002F10FB">
        <w:rPr>
          <w:sz w:val="24"/>
          <w:szCs w:val="24"/>
        </w:rPr>
        <w:t>tick the box</w:t>
      </w:r>
      <w:r w:rsidR="00FE5A8A">
        <w:rPr>
          <w:sz w:val="24"/>
          <w:szCs w:val="24"/>
        </w:rPr>
        <w:t>with X</w:t>
      </w:r>
      <w:r w:rsidR="00AC2B26">
        <w:rPr>
          <w:sz w:val="24"/>
          <w:szCs w:val="24"/>
        </w:rPr>
        <w:t>)</w:t>
      </w:r>
    </w:p>
    <w:p w:rsidR="004E2F0B" w:rsidRDefault="00160242" w:rsidP="00F11EAC">
      <w:pPr>
        <w:spacing w:before="60" w:after="60"/>
        <w:ind w:left="720" w:hanging="720"/>
        <w:jc w:val="both"/>
        <w:rPr>
          <w:sz w:val="24"/>
          <w:szCs w:val="24"/>
        </w:rPr>
      </w:pPr>
      <w:r>
        <w:rPr>
          <w:noProof/>
          <w:sz w:val="24"/>
          <w:szCs w:val="24"/>
        </w:rPr>
        <w:pict>
          <v:shape id="Text Box 3" o:spid="_x0000_s1028" type="#_x0000_t202" style="position:absolute;left:0;text-align:left;margin-left:295.5pt;margin-top:12.45pt;width:21.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" fillcolor="white [3201]" strokeweight=".5pt">
            <v:textbox>
              <w:txbxContent>
                <w:p w:rsidR="00AC2B26" w:rsidRPr="00AC2B26" w:rsidRDefault="00AC2B26" w:rsidP="004E2F0B">
                  <w:pPr>
                    <w:rPr>
                      <w:b/>
                    </w:rPr>
                  </w:pPr>
                </w:p>
              </w:txbxContent>
            </v:textbox>
          </v:shape>
        </w:pict>
      </w:r>
    </w:p>
    <w:p w:rsidR="00AC2B26" w:rsidRDefault="00F11EAC" w:rsidP="00AC2B26">
      <w:pPr>
        <w:pStyle w:val="ListParagraph"/>
        <w:numPr>
          <w:ilvl w:val="0"/>
          <w:numId w:val="6"/>
        </w:numPr>
        <w:spacing w:before="60" w:after="60"/>
        <w:jc w:val="both"/>
        <w:rPr>
          <w:sz w:val="24"/>
          <w:szCs w:val="24"/>
        </w:rPr>
      </w:pPr>
      <w:r w:rsidRPr="00AC2B26">
        <w:rPr>
          <w:sz w:val="24"/>
          <w:szCs w:val="24"/>
        </w:rPr>
        <w:t xml:space="preserve">Refereed </w:t>
      </w:r>
      <w:r w:rsidR="00EC4AFB" w:rsidRPr="00AC2B26">
        <w:rPr>
          <w:sz w:val="24"/>
          <w:szCs w:val="24"/>
        </w:rPr>
        <w:t xml:space="preserve">Conference </w:t>
      </w:r>
    </w:p>
    <w:p w:rsidR="004E2F0B" w:rsidRPr="00AC2B26" w:rsidRDefault="00160242" w:rsidP="004E2F0B">
      <w:pPr>
        <w:pStyle w:val="ListParagraph"/>
        <w:spacing w:before="60" w:after="60"/>
        <w:ind w:left="1440"/>
        <w:jc w:val="both"/>
        <w:rPr>
          <w:sz w:val="24"/>
          <w:szCs w:val="24"/>
        </w:rPr>
      </w:pPr>
      <w:r>
        <w:rPr>
          <w:noProof/>
          <w:sz w:val="24"/>
          <w:szCs w:val="24"/>
        </w:rPr>
        <w:pict>
          <v:shape id="Text Box 4" o:spid="_x0000_s1029" type="#_x0000_t202" style="position:absolute;left:0;text-align:left;margin-left:296.25pt;margin-top:10.7pt;width:21pt;height:2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" fillcolor="window" strokeweight=".5pt">
            <v:textbox>
              <w:txbxContent>
                <w:p w:rsidR="004E2F0B" w:rsidRPr="00AC2B26" w:rsidRDefault="004E2F0B" w:rsidP="004E2F0B">
                  <w:pPr>
                    <w:rPr>
                      <w:b/>
                    </w:rPr>
                  </w:pPr>
                </w:p>
              </w:txbxContent>
            </v:textbox>
          </v:shape>
        </w:pict>
      </w:r>
    </w:p>
    <w:p w:rsidR="00EC4AFB" w:rsidRPr="00AC2B26" w:rsidRDefault="00EC4AFB" w:rsidP="00AC2B26">
      <w:pPr>
        <w:pStyle w:val="ListParagraph"/>
        <w:numPr>
          <w:ilvl w:val="0"/>
          <w:numId w:val="6"/>
        </w:numPr>
        <w:spacing w:before="60" w:after="60"/>
        <w:jc w:val="both"/>
        <w:rPr>
          <w:sz w:val="24"/>
          <w:szCs w:val="24"/>
        </w:rPr>
      </w:pPr>
      <w:r w:rsidRPr="00AC2B26">
        <w:rPr>
          <w:sz w:val="24"/>
          <w:szCs w:val="24"/>
        </w:rPr>
        <w:t xml:space="preserve">Open Access Publishing </w:t>
      </w:r>
      <w:r w:rsidR="00F11EAC" w:rsidRPr="00AC2B26">
        <w:rPr>
          <w:sz w:val="24"/>
          <w:szCs w:val="24"/>
        </w:rPr>
        <w:t xml:space="preserve">in Refereed Journal </w:t>
      </w:r>
    </w:p>
    <w:p w:rsidR="00C434A3" w:rsidRDefault="00C434A3" w:rsidP="00EC4AFB">
      <w:pPr>
        <w:spacing w:before="60" w:after="60"/>
        <w:jc w:val="both"/>
        <w:rPr>
          <w:sz w:val="24"/>
          <w:szCs w:val="24"/>
        </w:rPr>
      </w:pPr>
    </w:p>
    <w:p w:rsidR="00A2075E" w:rsidRPr="00FE5A8A" w:rsidRDefault="00685B36" w:rsidP="00685B36">
      <w:pPr>
        <w:spacing w:before="60" w:after="60"/>
        <w:ind w:left="720" w:hanging="720"/>
        <w:jc w:val="both"/>
        <w:rPr>
          <w:sz w:val="24"/>
          <w:szCs w:val="24"/>
        </w:rPr>
      </w:pPr>
      <w:r w:rsidRPr="00A2075E">
        <w:rPr>
          <w:b/>
          <w:sz w:val="24"/>
          <w:szCs w:val="24"/>
        </w:rPr>
        <w:t>B.4</w:t>
      </w:r>
      <w:r w:rsidR="00C434A3" w:rsidRPr="00A2075E">
        <w:rPr>
          <w:b/>
          <w:sz w:val="24"/>
          <w:szCs w:val="24"/>
        </w:rPr>
        <w:tab/>
        <w:t>I</w:t>
      </w:r>
      <w:r w:rsidR="00A2075E" w:rsidRPr="00A2075E">
        <w:rPr>
          <w:b/>
          <w:sz w:val="24"/>
          <w:szCs w:val="24"/>
        </w:rPr>
        <w:t>f</w:t>
      </w:r>
      <w:r w:rsidR="003370AA">
        <w:rPr>
          <w:b/>
          <w:sz w:val="24"/>
          <w:szCs w:val="24"/>
        </w:rPr>
        <w:t xml:space="preserve"> </w:t>
      </w:r>
      <w:r w:rsidR="00F11EAC" w:rsidRPr="00A2075E">
        <w:rPr>
          <w:b/>
          <w:sz w:val="24"/>
          <w:szCs w:val="24"/>
        </w:rPr>
        <w:t xml:space="preserve">refereed </w:t>
      </w:r>
      <w:r w:rsidR="00C434A3" w:rsidRPr="00A2075E">
        <w:rPr>
          <w:b/>
          <w:sz w:val="24"/>
          <w:szCs w:val="24"/>
        </w:rPr>
        <w:t>conference</w:t>
      </w:r>
      <w:r w:rsidR="00A2075E" w:rsidRPr="00A2075E">
        <w:rPr>
          <w:sz w:val="24"/>
          <w:szCs w:val="24"/>
        </w:rPr>
        <w:t>(g</w:t>
      </w:r>
      <w:r w:rsidR="00A2075E">
        <w:rPr>
          <w:sz w:val="24"/>
          <w:szCs w:val="24"/>
        </w:rPr>
        <w:t>ive the name of the conference)</w:t>
      </w:r>
      <w:r w:rsidR="00A2075E" w:rsidRPr="00FE5A8A">
        <w:rPr>
          <w:b/>
          <w:sz w:val="24"/>
          <w:szCs w:val="24"/>
        </w:rPr>
        <w:t>:</w:t>
      </w:r>
    </w:p>
    <w:p w:rsidR="00A2075E" w:rsidRDefault="00A2075E" w:rsidP="00685B36">
      <w:pPr>
        <w:spacing w:before="60" w:after="60"/>
        <w:ind w:left="720" w:hanging="720"/>
        <w:jc w:val="both"/>
        <w:rPr>
          <w:sz w:val="24"/>
          <w:szCs w:val="24"/>
        </w:rPr>
      </w:pPr>
    </w:p>
    <w:p w:rsidR="002F10FB" w:rsidRDefault="002F10FB" w:rsidP="00685B36">
      <w:pPr>
        <w:spacing w:before="60" w:after="60"/>
        <w:ind w:left="720" w:hanging="720"/>
        <w:jc w:val="both"/>
        <w:rPr>
          <w:sz w:val="24"/>
          <w:szCs w:val="24"/>
        </w:rPr>
      </w:pPr>
    </w:p>
    <w:p w:rsidR="00685B36" w:rsidRDefault="00685B36" w:rsidP="00685B36">
      <w:pPr>
        <w:spacing w:before="60" w:after="60"/>
        <w:ind w:left="720" w:hanging="720"/>
        <w:jc w:val="both"/>
        <w:rPr>
          <w:sz w:val="24"/>
          <w:szCs w:val="24"/>
        </w:rPr>
      </w:pPr>
      <w:r>
        <w:rPr>
          <w:sz w:val="24"/>
          <w:szCs w:val="24"/>
        </w:rPr>
        <w:t xml:space="preserve"> Is it a series and what is the position of the target conference in that (e.g. 5th, 10th etc)?</w:t>
      </w:r>
    </w:p>
    <w:p w:rsidR="00685B36" w:rsidRDefault="00685B36" w:rsidP="00685B36">
      <w:pPr>
        <w:spacing w:before="60" w:after="60"/>
        <w:ind w:left="720" w:hanging="720"/>
        <w:jc w:val="both"/>
        <w:rPr>
          <w:sz w:val="24"/>
          <w:szCs w:val="24"/>
        </w:rPr>
      </w:pPr>
    </w:p>
    <w:p w:rsidR="00FE5A8A" w:rsidRDefault="00FE5A8A" w:rsidP="00685B36">
      <w:pPr>
        <w:spacing w:before="60" w:after="60"/>
        <w:ind w:left="720"/>
        <w:jc w:val="both"/>
        <w:rPr>
          <w:sz w:val="24"/>
          <w:szCs w:val="24"/>
        </w:rPr>
      </w:pPr>
    </w:p>
    <w:p w:rsidR="00C434A3" w:rsidRDefault="00685B36" w:rsidP="00685B36">
      <w:pPr>
        <w:spacing w:before="60" w:after="60"/>
        <w:ind w:left="720"/>
        <w:jc w:val="both"/>
        <w:rPr>
          <w:sz w:val="24"/>
          <w:szCs w:val="24"/>
        </w:rPr>
      </w:pPr>
      <w:r>
        <w:rPr>
          <w:sz w:val="24"/>
          <w:szCs w:val="24"/>
        </w:rPr>
        <w:lastRenderedPageBreak/>
        <w:t>D</w:t>
      </w:r>
      <w:r w:rsidR="00C434A3">
        <w:rPr>
          <w:sz w:val="24"/>
          <w:szCs w:val="24"/>
        </w:rPr>
        <w:t xml:space="preserve">oes </w:t>
      </w:r>
      <w:r w:rsidR="002F10FB">
        <w:rPr>
          <w:sz w:val="24"/>
          <w:szCs w:val="24"/>
        </w:rPr>
        <w:t xml:space="preserve">the indicated conference </w:t>
      </w:r>
      <w:r w:rsidR="00C434A3">
        <w:rPr>
          <w:sz w:val="24"/>
          <w:szCs w:val="24"/>
        </w:rPr>
        <w:t>satisfy one or more of the following?</w:t>
      </w:r>
    </w:p>
    <w:p w:rsidR="00C434A3" w:rsidRDefault="00C434A3" w:rsidP="00C434A3">
      <w:pPr>
        <w:ind w:left="720" w:hanging="720"/>
        <w:rPr>
          <w:sz w:val="24"/>
          <w:szCs w:val="24"/>
        </w:rPr>
      </w:pPr>
    </w:p>
    <w:p w:rsidR="00C434A3" w:rsidRDefault="00C434A3" w:rsidP="00C434A3">
      <w:pPr>
        <w:ind w:left="1296" w:hanging="720"/>
        <w:rPr>
          <w:sz w:val="24"/>
          <w:szCs w:val="24"/>
        </w:rPr>
      </w:pPr>
      <w:r w:rsidRPr="00C434A3">
        <w:rPr>
          <w:sz w:val="24"/>
          <w:szCs w:val="24"/>
        </w:rPr>
        <w:t xml:space="preserve">(i) </w:t>
      </w:r>
      <w:r>
        <w:rPr>
          <w:sz w:val="24"/>
          <w:szCs w:val="24"/>
        </w:rPr>
        <w:tab/>
      </w:r>
      <w:r w:rsidR="002F10FB" w:rsidRPr="00C434A3">
        <w:rPr>
          <w:sz w:val="24"/>
          <w:szCs w:val="24"/>
        </w:rPr>
        <w:t>A</w:t>
      </w:r>
      <w:r>
        <w:rPr>
          <w:sz w:val="24"/>
          <w:szCs w:val="24"/>
        </w:rPr>
        <w:t xml:space="preserve"> Scopus indexed conference: YES / NO</w:t>
      </w:r>
    </w:p>
    <w:p w:rsidR="00C434A3" w:rsidRDefault="00C434A3" w:rsidP="00C434A3">
      <w:pPr>
        <w:ind w:left="1296" w:hanging="720"/>
        <w:rPr>
          <w:sz w:val="24"/>
          <w:szCs w:val="24"/>
        </w:rPr>
      </w:pPr>
    </w:p>
    <w:p w:rsidR="00C434A3" w:rsidRDefault="00C434A3" w:rsidP="00C434A3">
      <w:pPr>
        <w:ind w:left="1296" w:hanging="720"/>
        <w:rPr>
          <w:sz w:val="24"/>
          <w:szCs w:val="24"/>
        </w:rPr>
      </w:pPr>
      <w:r w:rsidRPr="00C434A3">
        <w:rPr>
          <w:sz w:val="24"/>
          <w:szCs w:val="24"/>
        </w:rPr>
        <w:t xml:space="preserve">(ii) </w:t>
      </w:r>
      <w:r>
        <w:rPr>
          <w:sz w:val="24"/>
          <w:szCs w:val="24"/>
        </w:rPr>
        <w:tab/>
      </w:r>
      <w:r w:rsidR="002F10FB" w:rsidRPr="00C434A3">
        <w:rPr>
          <w:sz w:val="24"/>
          <w:szCs w:val="24"/>
        </w:rPr>
        <w:t>A</w:t>
      </w:r>
      <w:r w:rsidRPr="00C434A3">
        <w:rPr>
          <w:sz w:val="24"/>
          <w:szCs w:val="24"/>
        </w:rPr>
        <w:t xml:space="preserve"> conference listed in the top 20 sources under the Googl</w:t>
      </w:r>
      <w:r>
        <w:rPr>
          <w:sz w:val="24"/>
          <w:szCs w:val="24"/>
        </w:rPr>
        <w:t>e Scholar Metrics subcategories: YES / NO</w:t>
      </w:r>
      <w:r w:rsidR="00685B36">
        <w:rPr>
          <w:sz w:val="24"/>
          <w:szCs w:val="24"/>
        </w:rPr>
        <w:t xml:space="preserve"> (give subcategory if YES)</w:t>
      </w:r>
    </w:p>
    <w:p w:rsidR="00C434A3" w:rsidRDefault="00C434A3" w:rsidP="00C434A3">
      <w:pPr>
        <w:ind w:left="1296" w:hanging="720"/>
        <w:rPr>
          <w:sz w:val="24"/>
          <w:szCs w:val="24"/>
        </w:rPr>
      </w:pPr>
    </w:p>
    <w:p w:rsidR="00C434A3" w:rsidRDefault="00C434A3" w:rsidP="00C434A3">
      <w:pPr>
        <w:ind w:left="1296" w:hanging="720"/>
        <w:rPr>
          <w:sz w:val="24"/>
          <w:szCs w:val="24"/>
        </w:rPr>
      </w:pPr>
      <w:r w:rsidRPr="00C434A3">
        <w:rPr>
          <w:sz w:val="24"/>
          <w:szCs w:val="24"/>
        </w:rPr>
        <w:t xml:space="preserve">(iii) </w:t>
      </w:r>
      <w:r>
        <w:rPr>
          <w:sz w:val="24"/>
          <w:szCs w:val="24"/>
        </w:rPr>
        <w:tab/>
      </w:r>
      <w:r w:rsidR="002F10FB">
        <w:rPr>
          <w:sz w:val="24"/>
          <w:szCs w:val="24"/>
        </w:rPr>
        <w:t>A</w:t>
      </w:r>
      <w:r w:rsidRPr="00C434A3">
        <w:rPr>
          <w:sz w:val="24"/>
          <w:szCs w:val="24"/>
        </w:rPr>
        <w:t xml:space="preserve"> conference</w:t>
      </w:r>
      <w:r w:rsidR="00685B36">
        <w:rPr>
          <w:sz w:val="24"/>
          <w:szCs w:val="24"/>
        </w:rPr>
        <w:t xml:space="preserve"> series</w:t>
      </w:r>
      <w:r w:rsidRPr="00C434A3">
        <w:rPr>
          <w:sz w:val="24"/>
          <w:szCs w:val="24"/>
        </w:rPr>
        <w:t xml:space="preserve"> with an h-5 index of not less than 6</w:t>
      </w:r>
      <w:r>
        <w:rPr>
          <w:sz w:val="24"/>
          <w:szCs w:val="24"/>
        </w:rPr>
        <w:t>: YES / NO</w:t>
      </w:r>
    </w:p>
    <w:p w:rsidR="00C434A3" w:rsidRDefault="00C434A3" w:rsidP="00C434A3">
      <w:pPr>
        <w:ind w:left="1296" w:hanging="720"/>
        <w:rPr>
          <w:sz w:val="24"/>
          <w:szCs w:val="24"/>
        </w:rPr>
      </w:pPr>
    </w:p>
    <w:p w:rsidR="00C434A3" w:rsidRDefault="00C434A3" w:rsidP="00C434A3">
      <w:pPr>
        <w:ind w:left="1296" w:hanging="720"/>
        <w:rPr>
          <w:sz w:val="24"/>
          <w:szCs w:val="24"/>
        </w:rPr>
      </w:pPr>
      <w:r>
        <w:rPr>
          <w:sz w:val="24"/>
          <w:szCs w:val="24"/>
        </w:rPr>
        <w:t xml:space="preserve">(iv) </w:t>
      </w:r>
      <w:r>
        <w:rPr>
          <w:sz w:val="24"/>
          <w:szCs w:val="24"/>
        </w:rPr>
        <w:tab/>
        <w:t>If your answers are NO for all of the above, is there any compelling case for you to be funded for this conference?</w:t>
      </w:r>
      <w:r w:rsidR="002F10FB">
        <w:rPr>
          <w:sz w:val="24"/>
          <w:szCs w:val="24"/>
        </w:rPr>
        <w:t xml:space="preserve"> (please use extra page if needed)</w:t>
      </w:r>
    </w:p>
    <w:p w:rsidR="00F11EAC" w:rsidRDefault="00F11EAC" w:rsidP="00C434A3">
      <w:pPr>
        <w:ind w:left="1296" w:hanging="720"/>
        <w:rPr>
          <w:sz w:val="24"/>
          <w:szCs w:val="24"/>
        </w:rPr>
      </w:pPr>
    </w:p>
    <w:p w:rsidR="00C434A3" w:rsidRDefault="00C434A3" w:rsidP="00C434A3">
      <w:pPr>
        <w:rPr>
          <w:sz w:val="24"/>
          <w:szCs w:val="24"/>
        </w:rPr>
      </w:pPr>
    </w:p>
    <w:p w:rsidR="00685B36" w:rsidRDefault="00685B36" w:rsidP="00C434A3">
      <w:pPr>
        <w:rPr>
          <w:sz w:val="24"/>
          <w:szCs w:val="24"/>
        </w:rPr>
      </w:pPr>
      <w:r w:rsidRPr="00B9165A">
        <w:rPr>
          <w:b/>
          <w:sz w:val="24"/>
          <w:szCs w:val="24"/>
        </w:rPr>
        <w:t>B.5</w:t>
      </w:r>
      <w:r w:rsidR="00C434A3">
        <w:rPr>
          <w:sz w:val="24"/>
          <w:szCs w:val="24"/>
        </w:rPr>
        <w:tab/>
      </w:r>
      <w:r w:rsidR="00C434A3" w:rsidRPr="00E017FC">
        <w:rPr>
          <w:b/>
          <w:sz w:val="24"/>
          <w:szCs w:val="24"/>
        </w:rPr>
        <w:t>I</w:t>
      </w:r>
      <w:r w:rsidR="00E017FC" w:rsidRPr="00E017FC">
        <w:rPr>
          <w:b/>
          <w:sz w:val="24"/>
          <w:szCs w:val="24"/>
        </w:rPr>
        <w:t>f</w:t>
      </w:r>
      <w:r w:rsidR="00F11EAC" w:rsidRPr="00E017FC">
        <w:rPr>
          <w:b/>
          <w:sz w:val="24"/>
          <w:szCs w:val="24"/>
        </w:rPr>
        <w:t>r</w:t>
      </w:r>
      <w:r w:rsidR="00F11EAC" w:rsidRPr="00F11EAC">
        <w:rPr>
          <w:b/>
          <w:sz w:val="24"/>
          <w:szCs w:val="24"/>
        </w:rPr>
        <w:t>efereed</w:t>
      </w:r>
      <w:r w:rsidR="00C434A3">
        <w:rPr>
          <w:b/>
          <w:sz w:val="24"/>
          <w:szCs w:val="24"/>
        </w:rPr>
        <w:t>journal</w:t>
      </w:r>
      <w:r w:rsidR="00FF6EBE">
        <w:rPr>
          <w:sz w:val="24"/>
          <w:szCs w:val="24"/>
        </w:rPr>
        <w:t xml:space="preserve">, Give name, </w:t>
      </w:r>
      <w:r>
        <w:rPr>
          <w:sz w:val="24"/>
          <w:szCs w:val="24"/>
        </w:rPr>
        <w:t>ISSN and impact factor of the journal</w:t>
      </w:r>
      <w:r w:rsidR="00FF6EBE">
        <w:rPr>
          <w:sz w:val="24"/>
          <w:szCs w:val="24"/>
        </w:rPr>
        <w:t>.</w:t>
      </w:r>
    </w:p>
    <w:p w:rsidR="00685B36" w:rsidRDefault="00685B36" w:rsidP="00685B36">
      <w:pPr>
        <w:ind w:firstLine="720"/>
        <w:rPr>
          <w:sz w:val="24"/>
          <w:szCs w:val="24"/>
        </w:rPr>
      </w:pPr>
    </w:p>
    <w:p w:rsidR="00685B36" w:rsidRDefault="00685B36" w:rsidP="00685B36">
      <w:pPr>
        <w:ind w:firstLine="720"/>
        <w:rPr>
          <w:sz w:val="24"/>
          <w:szCs w:val="24"/>
        </w:rPr>
      </w:pPr>
    </w:p>
    <w:p w:rsidR="00C434A3" w:rsidRDefault="00685B36" w:rsidP="00685B36">
      <w:pPr>
        <w:ind w:firstLine="720"/>
        <w:rPr>
          <w:sz w:val="24"/>
          <w:szCs w:val="24"/>
        </w:rPr>
      </w:pPr>
      <w:r>
        <w:rPr>
          <w:sz w:val="24"/>
          <w:szCs w:val="24"/>
        </w:rPr>
        <w:t>D</w:t>
      </w:r>
      <w:r w:rsidR="00C434A3">
        <w:rPr>
          <w:sz w:val="24"/>
          <w:szCs w:val="24"/>
        </w:rPr>
        <w:t>oes it satisfy one or more of the following?</w:t>
      </w:r>
    </w:p>
    <w:p w:rsidR="00C434A3" w:rsidRDefault="00C434A3" w:rsidP="00C434A3">
      <w:pPr>
        <w:ind w:left="720"/>
        <w:rPr>
          <w:sz w:val="24"/>
          <w:szCs w:val="24"/>
        </w:rPr>
      </w:pPr>
    </w:p>
    <w:p w:rsidR="00C434A3" w:rsidRDefault="00252627" w:rsidP="00C434A3">
      <w:pPr>
        <w:pStyle w:val="ListParagraph"/>
        <w:numPr>
          <w:ilvl w:val="0"/>
          <w:numId w:val="4"/>
        </w:numPr>
        <w:rPr>
          <w:sz w:val="24"/>
          <w:szCs w:val="24"/>
        </w:rPr>
      </w:pPr>
      <w:r>
        <w:rPr>
          <w:sz w:val="24"/>
          <w:szCs w:val="24"/>
        </w:rPr>
        <w:t xml:space="preserve">A </w:t>
      </w:r>
      <w:r w:rsidR="00C434A3" w:rsidRPr="00C434A3">
        <w:rPr>
          <w:sz w:val="24"/>
          <w:szCs w:val="24"/>
        </w:rPr>
        <w:t>Scopus indexed journal</w:t>
      </w:r>
      <w:r w:rsidR="00C434A3">
        <w:rPr>
          <w:sz w:val="24"/>
          <w:szCs w:val="24"/>
        </w:rPr>
        <w:t>: YES / NO</w:t>
      </w:r>
    </w:p>
    <w:p w:rsidR="00C434A3" w:rsidRPr="00C434A3" w:rsidRDefault="00C434A3" w:rsidP="00C434A3">
      <w:pPr>
        <w:pStyle w:val="ListParagraph"/>
        <w:ind w:left="1440"/>
        <w:rPr>
          <w:sz w:val="24"/>
          <w:szCs w:val="24"/>
        </w:rPr>
      </w:pPr>
    </w:p>
    <w:p w:rsidR="00C434A3" w:rsidRDefault="00252627" w:rsidP="00C434A3">
      <w:pPr>
        <w:pStyle w:val="ListParagraph"/>
        <w:numPr>
          <w:ilvl w:val="0"/>
          <w:numId w:val="4"/>
        </w:numPr>
        <w:rPr>
          <w:sz w:val="24"/>
          <w:szCs w:val="24"/>
        </w:rPr>
      </w:pPr>
      <w:r>
        <w:rPr>
          <w:sz w:val="24"/>
          <w:szCs w:val="24"/>
        </w:rPr>
        <w:t xml:space="preserve">A </w:t>
      </w:r>
      <w:r w:rsidR="00C434A3" w:rsidRPr="00C434A3">
        <w:rPr>
          <w:sz w:val="24"/>
          <w:szCs w:val="24"/>
        </w:rPr>
        <w:t xml:space="preserve"> journal indexed in the Web of Science core coll</w:t>
      </w:r>
      <w:r w:rsidR="00C434A3">
        <w:rPr>
          <w:sz w:val="24"/>
          <w:szCs w:val="24"/>
        </w:rPr>
        <w:t>ection (SCIE, SSCI, AHCI, ESCI): YES / NO</w:t>
      </w:r>
    </w:p>
    <w:p w:rsidR="00C434A3" w:rsidRPr="00C434A3" w:rsidRDefault="00C434A3" w:rsidP="00C434A3">
      <w:pPr>
        <w:pStyle w:val="ListParagraph"/>
        <w:rPr>
          <w:sz w:val="24"/>
          <w:szCs w:val="24"/>
        </w:rPr>
      </w:pPr>
    </w:p>
    <w:p w:rsidR="00C434A3" w:rsidRPr="00F11EAC" w:rsidRDefault="00252627" w:rsidP="00F11EAC">
      <w:pPr>
        <w:pStyle w:val="ListParagraph"/>
        <w:numPr>
          <w:ilvl w:val="0"/>
          <w:numId w:val="4"/>
        </w:numPr>
        <w:rPr>
          <w:sz w:val="24"/>
          <w:szCs w:val="24"/>
        </w:rPr>
      </w:pPr>
      <w:r>
        <w:rPr>
          <w:sz w:val="24"/>
          <w:szCs w:val="24"/>
        </w:rPr>
        <w:t xml:space="preserve">A </w:t>
      </w:r>
      <w:r w:rsidR="00C434A3" w:rsidRPr="00C434A3">
        <w:rPr>
          <w:sz w:val="24"/>
          <w:szCs w:val="24"/>
        </w:rPr>
        <w:t xml:space="preserve">journal listed in the top 20 sources under the Google Scholar Metrics </w:t>
      </w:r>
      <w:r w:rsidR="00C434A3">
        <w:rPr>
          <w:sz w:val="24"/>
          <w:szCs w:val="24"/>
        </w:rPr>
        <w:t>subcategories: YES / NO</w:t>
      </w:r>
    </w:p>
    <w:p w:rsidR="00EC4AFB" w:rsidRDefault="00EC4AFB" w:rsidP="00EC4AFB">
      <w:pPr>
        <w:spacing w:before="60" w:after="60"/>
        <w:ind w:left="720"/>
        <w:jc w:val="both"/>
        <w:rPr>
          <w:sz w:val="24"/>
          <w:szCs w:val="24"/>
        </w:rPr>
      </w:pPr>
    </w:p>
    <w:p w:rsidR="00EC4AFB" w:rsidRDefault="00685B36" w:rsidP="00EC4AFB">
      <w:pPr>
        <w:spacing w:before="60" w:after="60"/>
        <w:jc w:val="both"/>
        <w:rPr>
          <w:sz w:val="24"/>
          <w:szCs w:val="24"/>
        </w:rPr>
      </w:pPr>
      <w:r w:rsidRPr="00B9165A">
        <w:rPr>
          <w:b/>
          <w:sz w:val="24"/>
          <w:szCs w:val="24"/>
        </w:rPr>
        <w:t>B.6</w:t>
      </w:r>
      <w:r w:rsidR="00EC4AFB">
        <w:rPr>
          <w:sz w:val="24"/>
          <w:szCs w:val="24"/>
        </w:rPr>
        <w:tab/>
      </w:r>
      <w:r w:rsidR="00EC4AFB">
        <w:rPr>
          <w:sz w:val="24"/>
        </w:rPr>
        <w:t>Summary of f</w:t>
      </w:r>
      <w:r w:rsidR="00EC4AFB" w:rsidRPr="00A65D90">
        <w:rPr>
          <w:sz w:val="24"/>
        </w:rPr>
        <w:t>inancial support requested</w:t>
      </w:r>
      <w:r w:rsidR="00C434A3" w:rsidRPr="00C434A3">
        <w:rPr>
          <w:sz w:val="24"/>
          <w:vertAlign w:val="superscript"/>
        </w:rPr>
        <w:t>1</w:t>
      </w:r>
      <w:r w:rsidR="00EC4AFB" w:rsidRPr="00A65D90">
        <w:rPr>
          <w:sz w:val="24"/>
        </w:rPr>
        <w:t>:</w:t>
      </w:r>
      <w:r w:rsidR="00513646" w:rsidRPr="00513646">
        <w:rPr>
          <w:i/>
          <w:sz w:val="24"/>
        </w:rPr>
        <w:t>i</w:t>
      </w:r>
      <w:r w:rsidR="00EC4AFB">
        <w:rPr>
          <w:i/>
          <w:sz w:val="24"/>
        </w:rPr>
        <w:t>n SL Rs</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tab/>
      </w:r>
      <w:r w:rsidR="00FF6EBE">
        <w:rPr>
          <w:sz w:val="24"/>
          <w:szCs w:val="24"/>
        </w:rPr>
        <w:t>B.6</w:t>
      </w:r>
      <w:r>
        <w:rPr>
          <w:sz w:val="24"/>
          <w:szCs w:val="24"/>
        </w:rPr>
        <w:t>.1</w:t>
      </w:r>
      <w:r w:rsidR="00C434A3">
        <w:rPr>
          <w:sz w:val="24"/>
          <w:szCs w:val="24"/>
        </w:rPr>
        <w:tab/>
      </w:r>
      <w:r>
        <w:rPr>
          <w:sz w:val="24"/>
          <w:szCs w:val="24"/>
        </w:rPr>
        <w:t>Open access publishing</w:t>
      </w:r>
      <w:r w:rsidR="00C434A3" w:rsidRPr="00C434A3">
        <w:rPr>
          <w:sz w:val="24"/>
          <w:szCs w:val="24"/>
          <w:vertAlign w:val="superscript"/>
        </w:rPr>
        <w:t>2</w:t>
      </w:r>
      <w:r>
        <w:rPr>
          <w:sz w:val="24"/>
          <w:szCs w:val="24"/>
        </w:rPr>
        <w:t>:</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tab/>
      </w:r>
      <w:r w:rsidR="00FF6EBE">
        <w:rPr>
          <w:sz w:val="24"/>
          <w:szCs w:val="24"/>
        </w:rPr>
        <w:t>B.6.2</w:t>
      </w:r>
      <w:r>
        <w:rPr>
          <w:sz w:val="24"/>
          <w:szCs w:val="24"/>
        </w:rPr>
        <w:tab/>
        <w:t>Conference registration:</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tab/>
      </w:r>
      <w:r w:rsidR="00FF6EBE">
        <w:rPr>
          <w:sz w:val="24"/>
          <w:szCs w:val="24"/>
        </w:rPr>
        <w:t>B.6.3</w:t>
      </w:r>
      <w:r>
        <w:rPr>
          <w:sz w:val="24"/>
          <w:szCs w:val="24"/>
        </w:rPr>
        <w:tab/>
        <w:t>Cheapest economy airfare</w:t>
      </w:r>
      <w:r w:rsidR="00C434A3" w:rsidRPr="00C434A3">
        <w:rPr>
          <w:sz w:val="24"/>
          <w:szCs w:val="24"/>
          <w:vertAlign w:val="superscript"/>
        </w:rPr>
        <w:t>3</w:t>
      </w:r>
      <w:r>
        <w:rPr>
          <w:sz w:val="24"/>
          <w:szCs w:val="24"/>
        </w:rPr>
        <w:t>:</w:t>
      </w:r>
    </w:p>
    <w:p w:rsidR="00EC4AFB" w:rsidRDefault="00EC4AFB" w:rsidP="00EC4AFB">
      <w:pPr>
        <w:ind w:left="720" w:hanging="720"/>
        <w:jc w:val="both"/>
        <w:rPr>
          <w:sz w:val="24"/>
          <w:szCs w:val="24"/>
        </w:rPr>
      </w:pPr>
    </w:p>
    <w:p w:rsidR="00EC4AFB" w:rsidRDefault="00FF6EBE" w:rsidP="00EC4AFB">
      <w:pPr>
        <w:ind w:left="1440" w:hanging="720"/>
        <w:jc w:val="both"/>
        <w:rPr>
          <w:sz w:val="24"/>
          <w:szCs w:val="24"/>
        </w:rPr>
      </w:pPr>
      <w:r>
        <w:rPr>
          <w:sz w:val="24"/>
          <w:szCs w:val="24"/>
        </w:rPr>
        <w:t>B.6.4</w:t>
      </w:r>
      <w:r w:rsidR="00EC4AFB" w:rsidRPr="00EC4AFB">
        <w:rPr>
          <w:sz w:val="24"/>
          <w:szCs w:val="24"/>
        </w:rPr>
        <w:tab/>
        <w:t>accommodation costs for conference duration plus 2 days</w:t>
      </w:r>
      <w:r w:rsidR="00EC4AFB">
        <w:rPr>
          <w:sz w:val="24"/>
          <w:szCs w:val="24"/>
        </w:rPr>
        <w:t>:</w:t>
      </w:r>
    </w:p>
    <w:p w:rsidR="00EC4AFB" w:rsidRDefault="00EC4AFB" w:rsidP="00EC4AFB">
      <w:pPr>
        <w:ind w:left="1440" w:hanging="720"/>
        <w:jc w:val="both"/>
        <w:rPr>
          <w:sz w:val="24"/>
          <w:szCs w:val="24"/>
        </w:rPr>
      </w:pPr>
      <w:r>
        <w:rPr>
          <w:sz w:val="24"/>
          <w:szCs w:val="24"/>
        </w:rPr>
        <w:tab/>
        <w:t>(conference duration plus 2 days)</w:t>
      </w:r>
    </w:p>
    <w:p w:rsidR="00F11EAC" w:rsidRDefault="00F11EAC" w:rsidP="00EC4AFB">
      <w:pPr>
        <w:ind w:left="1440" w:hanging="720"/>
        <w:jc w:val="both"/>
        <w:rPr>
          <w:sz w:val="24"/>
          <w:szCs w:val="24"/>
        </w:rPr>
      </w:pPr>
    </w:p>
    <w:p w:rsidR="00EC4AFB" w:rsidRDefault="00FF6EBE" w:rsidP="00EC4AFB">
      <w:pPr>
        <w:ind w:left="1440" w:hanging="720"/>
        <w:jc w:val="both"/>
        <w:rPr>
          <w:sz w:val="24"/>
          <w:szCs w:val="24"/>
        </w:rPr>
      </w:pPr>
      <w:r>
        <w:rPr>
          <w:sz w:val="24"/>
          <w:szCs w:val="24"/>
        </w:rPr>
        <w:t>B.6.5</w:t>
      </w:r>
      <w:r w:rsidR="00EC4AFB">
        <w:rPr>
          <w:sz w:val="24"/>
          <w:szCs w:val="24"/>
        </w:rPr>
        <w:tab/>
        <w:t>Travel insurance:</w:t>
      </w:r>
    </w:p>
    <w:p w:rsidR="00EC4AFB" w:rsidRDefault="00EC4AFB" w:rsidP="00EC4AFB">
      <w:pPr>
        <w:ind w:left="1440" w:hanging="720"/>
        <w:jc w:val="both"/>
        <w:rPr>
          <w:sz w:val="24"/>
          <w:szCs w:val="24"/>
        </w:rPr>
      </w:pPr>
    </w:p>
    <w:p w:rsidR="00EC4AFB" w:rsidRDefault="00FF6EBE" w:rsidP="00EC4AFB">
      <w:pPr>
        <w:ind w:left="1440" w:hanging="720"/>
        <w:jc w:val="both"/>
        <w:rPr>
          <w:sz w:val="24"/>
          <w:szCs w:val="24"/>
        </w:rPr>
      </w:pPr>
      <w:r>
        <w:rPr>
          <w:sz w:val="24"/>
          <w:szCs w:val="24"/>
        </w:rPr>
        <w:t>B.6.6</w:t>
      </w:r>
      <w:r w:rsidR="00EC4AFB">
        <w:rPr>
          <w:sz w:val="24"/>
          <w:szCs w:val="24"/>
        </w:rPr>
        <w:tab/>
        <w:t xml:space="preserve">Out of </w:t>
      </w:r>
      <w:r>
        <w:rPr>
          <w:sz w:val="24"/>
          <w:szCs w:val="24"/>
        </w:rPr>
        <w:t>pocket expenses @ USD 4</w:t>
      </w:r>
      <w:r w:rsidR="00EC4AFB">
        <w:rPr>
          <w:sz w:val="24"/>
          <w:szCs w:val="24"/>
        </w:rPr>
        <w:t>0 per day:</w:t>
      </w:r>
    </w:p>
    <w:p w:rsidR="00F11EAC" w:rsidRDefault="00F11EAC" w:rsidP="00EC4AFB">
      <w:pPr>
        <w:ind w:left="1440" w:hanging="720"/>
        <w:jc w:val="both"/>
        <w:rPr>
          <w:sz w:val="24"/>
          <w:szCs w:val="24"/>
        </w:rPr>
      </w:pPr>
    </w:p>
    <w:p w:rsidR="00F11EAC" w:rsidRDefault="00FF6EBE" w:rsidP="00EC4AFB">
      <w:pPr>
        <w:ind w:left="1440" w:hanging="720"/>
        <w:jc w:val="both"/>
        <w:rPr>
          <w:sz w:val="24"/>
          <w:szCs w:val="24"/>
        </w:rPr>
      </w:pPr>
      <w:r>
        <w:rPr>
          <w:sz w:val="24"/>
          <w:szCs w:val="24"/>
        </w:rPr>
        <w:t>B.6.7</w:t>
      </w:r>
      <w:r w:rsidR="00F11EAC">
        <w:rPr>
          <w:sz w:val="24"/>
          <w:szCs w:val="24"/>
        </w:rPr>
        <w:tab/>
        <w:t>TOTAL</w:t>
      </w:r>
    </w:p>
    <w:p w:rsidR="00EC4AFB" w:rsidRDefault="00EC4AFB" w:rsidP="00EC4AFB">
      <w:pPr>
        <w:ind w:left="1440" w:hanging="720"/>
        <w:jc w:val="both"/>
        <w:rPr>
          <w:sz w:val="24"/>
          <w:szCs w:val="24"/>
        </w:rPr>
      </w:pPr>
    </w:p>
    <w:p w:rsidR="002F10FB" w:rsidRPr="00EC4AFB" w:rsidRDefault="002F10FB" w:rsidP="00EC4AFB">
      <w:pPr>
        <w:ind w:left="1440" w:hanging="720"/>
        <w:jc w:val="both"/>
        <w:rPr>
          <w:sz w:val="24"/>
          <w:szCs w:val="24"/>
        </w:rPr>
      </w:pPr>
    </w:p>
    <w:p w:rsidR="00BB5004" w:rsidRDefault="00C434A3" w:rsidP="00C434A3">
      <w:pPr>
        <w:overflowPunct/>
        <w:autoSpaceDE/>
        <w:autoSpaceDN/>
        <w:adjustRightInd/>
        <w:ind w:left="720" w:hanging="720"/>
        <w:textAlignment w:val="auto"/>
        <w:rPr>
          <w:sz w:val="24"/>
          <w:szCs w:val="24"/>
        </w:rPr>
      </w:pPr>
      <w:r>
        <w:rPr>
          <w:sz w:val="24"/>
          <w:szCs w:val="24"/>
        </w:rPr>
        <w:t>Note 1: Detailed documentation for all items must be provided, inclusi</w:t>
      </w:r>
      <w:r w:rsidR="00FF6EBE">
        <w:rPr>
          <w:sz w:val="24"/>
          <w:szCs w:val="24"/>
        </w:rPr>
        <w:t xml:space="preserve">ve of authorship and </w:t>
      </w:r>
    </w:p>
    <w:p w:rsidR="00C434A3" w:rsidRDefault="007448E9" w:rsidP="00BB5004">
      <w:pPr>
        <w:overflowPunct/>
        <w:autoSpaceDE/>
        <w:autoSpaceDN/>
        <w:adjustRightInd/>
        <w:ind w:left="720"/>
        <w:textAlignment w:val="auto"/>
        <w:rPr>
          <w:sz w:val="24"/>
          <w:szCs w:val="24"/>
        </w:rPr>
      </w:pPr>
      <w:r>
        <w:rPr>
          <w:sz w:val="24"/>
          <w:szCs w:val="24"/>
        </w:rPr>
        <w:t xml:space="preserve">Acceptance </w:t>
      </w:r>
      <w:r w:rsidR="00C434A3">
        <w:rPr>
          <w:sz w:val="24"/>
          <w:szCs w:val="24"/>
        </w:rPr>
        <w:t xml:space="preserve"> and </w:t>
      </w:r>
      <w:r w:rsidR="00C434A3" w:rsidRPr="00685B36">
        <w:rPr>
          <w:b/>
          <w:sz w:val="24"/>
          <w:szCs w:val="24"/>
        </w:rPr>
        <w:t>full paper</w:t>
      </w:r>
      <w:r w:rsidR="00C434A3">
        <w:rPr>
          <w:sz w:val="24"/>
          <w:szCs w:val="24"/>
        </w:rPr>
        <w:t xml:space="preserve">. </w:t>
      </w:r>
      <w:r w:rsidR="00F11EAC">
        <w:rPr>
          <w:sz w:val="24"/>
          <w:szCs w:val="24"/>
        </w:rPr>
        <w:t>IN ADDITION,</w:t>
      </w:r>
    </w:p>
    <w:p w:rsidR="002F10FB" w:rsidRDefault="002F10FB" w:rsidP="00C434A3">
      <w:pPr>
        <w:overflowPunct/>
        <w:autoSpaceDE/>
        <w:autoSpaceDN/>
        <w:adjustRightInd/>
        <w:ind w:left="720" w:hanging="720"/>
        <w:textAlignment w:val="auto"/>
        <w:rPr>
          <w:sz w:val="24"/>
          <w:szCs w:val="24"/>
        </w:rPr>
      </w:pPr>
    </w:p>
    <w:p w:rsidR="00C434A3" w:rsidRDefault="00C434A3" w:rsidP="00C434A3">
      <w:pPr>
        <w:overflowPunct/>
        <w:autoSpaceDE/>
        <w:autoSpaceDN/>
        <w:adjustRightInd/>
        <w:ind w:left="720" w:hanging="720"/>
        <w:textAlignment w:val="auto"/>
        <w:rPr>
          <w:sz w:val="24"/>
          <w:szCs w:val="24"/>
        </w:rPr>
      </w:pPr>
      <w:r>
        <w:rPr>
          <w:sz w:val="24"/>
          <w:szCs w:val="24"/>
        </w:rPr>
        <w:t>Note 2: Please provide correspondence requesting fee reduction and publisher response</w:t>
      </w:r>
    </w:p>
    <w:p w:rsidR="002F10FB" w:rsidRDefault="002F10FB" w:rsidP="00C434A3">
      <w:pPr>
        <w:overflowPunct/>
        <w:autoSpaceDE/>
        <w:autoSpaceDN/>
        <w:adjustRightInd/>
        <w:ind w:left="720" w:hanging="720"/>
        <w:textAlignment w:val="auto"/>
        <w:rPr>
          <w:sz w:val="24"/>
          <w:szCs w:val="24"/>
        </w:rPr>
      </w:pPr>
    </w:p>
    <w:p w:rsidR="006A6B7F" w:rsidRPr="00EC4AFB" w:rsidRDefault="00C434A3" w:rsidP="00BB5004">
      <w:pPr>
        <w:overflowPunct/>
        <w:autoSpaceDE/>
        <w:autoSpaceDN/>
        <w:adjustRightInd/>
        <w:ind w:left="851" w:hanging="851"/>
        <w:textAlignment w:val="auto"/>
        <w:rPr>
          <w:sz w:val="24"/>
          <w:szCs w:val="24"/>
        </w:rPr>
      </w:pPr>
      <w:r>
        <w:rPr>
          <w:sz w:val="24"/>
          <w:szCs w:val="24"/>
        </w:rPr>
        <w:t>Note 3:</w:t>
      </w:r>
      <w:r w:rsidR="007448E9">
        <w:rPr>
          <w:sz w:val="24"/>
          <w:szCs w:val="24"/>
        </w:rPr>
        <w:t xml:space="preserve"> </w:t>
      </w:r>
      <w:r w:rsidR="00F11EAC">
        <w:rPr>
          <w:sz w:val="24"/>
          <w:szCs w:val="24"/>
        </w:rPr>
        <w:t>Please provide 3 quotations for airfare</w:t>
      </w:r>
      <w:r w:rsidR="007C0425" w:rsidRPr="00EC4AFB">
        <w:rPr>
          <w:sz w:val="24"/>
          <w:szCs w:val="24"/>
        </w:rPr>
        <w:tab/>
      </w:r>
    </w:p>
    <w:p w:rsidR="00F11EAC" w:rsidRDefault="00F11EAC">
      <w:pPr>
        <w:overflowPunct/>
        <w:autoSpaceDE/>
        <w:autoSpaceDN/>
        <w:adjustRightInd/>
        <w:textAlignment w:val="auto"/>
        <w:rPr>
          <w:sz w:val="24"/>
        </w:rPr>
      </w:pPr>
      <w:r>
        <w:rPr>
          <w:sz w:val="24"/>
        </w:rPr>
        <w:br w:type="page"/>
      </w:r>
    </w:p>
    <w:p w:rsidR="006A6B7F" w:rsidRPr="00DA14AF" w:rsidRDefault="00160242" w:rsidP="006A6B7F">
      <w:pPr>
        <w:tabs>
          <w:tab w:val="left" w:pos="450"/>
        </w:tabs>
        <w:ind w:left="1440" w:hanging="720"/>
        <w:rPr>
          <w:sz w:val="24"/>
        </w:rPr>
      </w:pPr>
      <w:r w:rsidRPr="00160242">
        <w:rPr>
          <w:b/>
          <w:noProof/>
          <w:sz w:val="24"/>
          <w:szCs w:val="24"/>
        </w:rPr>
        <w:lastRenderedPageBreak/>
        <w:pict>
          <v:shape id="Text Box 5" o:spid="_x0000_s1030" type="#_x0000_t202" style="position:absolute;left:0;text-align:left;margin-left:6pt;margin-top:8.1pt;width:451.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" fillcolor="#d9d9d9">
            <v:textbox>
              <w:txbxContent>
                <w:p w:rsidR="00597744" w:rsidRPr="003A086C" w:rsidRDefault="00597744" w:rsidP="00597744">
                  <w:pPr>
                    <w:spacing w:before="60" w:after="60"/>
                    <w:jc w:val="center"/>
                    <w:rPr>
                      <w:b/>
                      <w:sz w:val="24"/>
                      <w:szCs w:val="24"/>
                    </w:rPr>
                  </w:pPr>
                  <w:r>
                    <w:rPr>
                      <w:b/>
                      <w:sz w:val="24"/>
                      <w:szCs w:val="24"/>
                    </w:rPr>
                    <w:t>C. ADMINSTRATIVE INFORMATION</w:t>
                  </w:r>
                </w:p>
                <w:p w:rsidR="00597744" w:rsidRPr="00A02ED4" w:rsidRDefault="00597744" w:rsidP="00597744">
                  <w:pPr>
                    <w:jc w:val="center"/>
                    <w:rPr>
                      <w:b/>
                    </w:rPr>
                  </w:pPr>
                </w:p>
              </w:txbxContent>
            </v:textbox>
          </v:shape>
        </w:pict>
      </w:r>
    </w:p>
    <w:p w:rsidR="00DA14AF" w:rsidRDefault="00DA14AF" w:rsidP="00DA14AF">
      <w:pPr>
        <w:tabs>
          <w:tab w:val="left" w:pos="1440"/>
        </w:tabs>
        <w:rPr>
          <w:b/>
          <w:sz w:val="22"/>
          <w:szCs w:val="22"/>
          <w:u w:val="single"/>
        </w:rPr>
      </w:pPr>
    </w:p>
    <w:p w:rsidR="00EB0A0B" w:rsidRDefault="00EB0A0B" w:rsidP="00DA14AF">
      <w:pPr>
        <w:tabs>
          <w:tab w:val="left" w:pos="1440"/>
        </w:tabs>
        <w:rPr>
          <w:sz w:val="22"/>
          <w:szCs w:val="22"/>
        </w:rPr>
      </w:pPr>
    </w:p>
    <w:p w:rsidR="00F6407F" w:rsidRDefault="00F11EAC" w:rsidP="007D1633">
      <w:pPr>
        <w:spacing w:before="60" w:after="60"/>
        <w:ind w:left="720" w:hanging="720"/>
        <w:jc w:val="both"/>
        <w:rPr>
          <w:sz w:val="24"/>
        </w:rPr>
      </w:pPr>
      <w:r w:rsidRPr="002F10FB">
        <w:rPr>
          <w:b/>
          <w:sz w:val="24"/>
        </w:rPr>
        <w:t>C</w:t>
      </w:r>
      <w:r w:rsidR="00EB0A0B" w:rsidRPr="002F10FB">
        <w:rPr>
          <w:b/>
          <w:sz w:val="24"/>
        </w:rPr>
        <w:t>.1</w:t>
      </w:r>
      <w:r w:rsidR="00F6407F" w:rsidRPr="00F6407F">
        <w:rPr>
          <w:b/>
          <w:sz w:val="24"/>
        </w:rPr>
        <w:t>Details of any other funding application</w:t>
      </w:r>
    </w:p>
    <w:p w:rsidR="00F6407F" w:rsidRDefault="00F6407F" w:rsidP="007D1633">
      <w:pPr>
        <w:spacing w:before="60" w:after="60"/>
        <w:ind w:left="720" w:hanging="720"/>
        <w:jc w:val="both"/>
        <w:rPr>
          <w:sz w:val="24"/>
        </w:rPr>
      </w:pPr>
    </w:p>
    <w:p w:rsidR="00EB0A0B" w:rsidRDefault="00EB0A0B" w:rsidP="00F6407F">
      <w:pPr>
        <w:spacing w:before="60" w:after="60"/>
        <w:jc w:val="both"/>
        <w:rPr>
          <w:sz w:val="24"/>
        </w:rPr>
      </w:pPr>
      <w:r>
        <w:rPr>
          <w:sz w:val="24"/>
        </w:rPr>
        <w:t xml:space="preserve">Has </w:t>
      </w:r>
      <w:r w:rsidR="00F11EAC">
        <w:rPr>
          <w:sz w:val="24"/>
        </w:rPr>
        <w:t>funding for the same conference</w:t>
      </w:r>
      <w:r w:rsidR="002F10FB">
        <w:rPr>
          <w:sz w:val="24"/>
        </w:rPr>
        <w:t>/ journal</w:t>
      </w:r>
      <w:r w:rsidR="00F11EAC">
        <w:rPr>
          <w:sz w:val="24"/>
        </w:rPr>
        <w:t xml:space="preserve"> been obtained OR expected from any other source</w:t>
      </w:r>
      <w:r>
        <w:rPr>
          <w:sz w:val="24"/>
        </w:rPr>
        <w:t>?</w:t>
      </w:r>
      <w:r w:rsidR="00F11EAC">
        <w:rPr>
          <w:sz w:val="24"/>
        </w:rPr>
        <w:t xml:space="preserve">If so, give </w:t>
      </w:r>
      <w:r>
        <w:rPr>
          <w:sz w:val="24"/>
        </w:rPr>
        <w:t>details:</w:t>
      </w:r>
    </w:p>
    <w:p w:rsidR="00EB0A0B" w:rsidRDefault="00EB0A0B" w:rsidP="00EB0A0B">
      <w:pPr>
        <w:jc w:val="both"/>
        <w:rPr>
          <w:sz w:val="24"/>
        </w:rPr>
      </w:pPr>
    </w:p>
    <w:p w:rsidR="00EB0A0B" w:rsidRDefault="00EB0A0B" w:rsidP="00EB0A0B">
      <w:pPr>
        <w:jc w:val="both"/>
        <w:rPr>
          <w:sz w:val="24"/>
        </w:rPr>
      </w:pPr>
    </w:p>
    <w:p w:rsidR="007D1633" w:rsidRPr="002F10FB" w:rsidRDefault="00F11EAC" w:rsidP="00EB0A0B">
      <w:pPr>
        <w:jc w:val="both"/>
        <w:rPr>
          <w:b/>
          <w:sz w:val="24"/>
        </w:rPr>
      </w:pPr>
      <w:r w:rsidRPr="002F10FB">
        <w:rPr>
          <w:b/>
          <w:sz w:val="24"/>
        </w:rPr>
        <w:t>C</w:t>
      </w:r>
      <w:r w:rsidR="002F10FB">
        <w:rPr>
          <w:b/>
          <w:sz w:val="24"/>
        </w:rPr>
        <w:t xml:space="preserve">.2   </w:t>
      </w:r>
      <w:r w:rsidR="007D1633" w:rsidRPr="00F6407F">
        <w:rPr>
          <w:b/>
          <w:sz w:val="24"/>
        </w:rPr>
        <w:t>Declaration by applicant</w:t>
      </w:r>
      <w:r w:rsidR="00DA3203" w:rsidRPr="00F6407F">
        <w:rPr>
          <w:b/>
          <w:sz w:val="24"/>
        </w:rPr>
        <w:t>:</w:t>
      </w:r>
    </w:p>
    <w:p w:rsidR="007D1633" w:rsidRDefault="007D1633" w:rsidP="00EB0A0B">
      <w:pPr>
        <w:jc w:val="both"/>
        <w:rPr>
          <w:sz w:val="24"/>
        </w:rPr>
      </w:pPr>
    </w:p>
    <w:p w:rsidR="007D1633" w:rsidRDefault="007D1633" w:rsidP="00EB0A0B">
      <w:pPr>
        <w:jc w:val="both"/>
        <w:rPr>
          <w:sz w:val="24"/>
        </w:rPr>
      </w:pPr>
      <w:r>
        <w:rPr>
          <w:sz w:val="24"/>
        </w:rPr>
        <w:t>I hereby declare that all information provided is accurate to the best of my knowledge.</w:t>
      </w:r>
    </w:p>
    <w:p w:rsidR="007D1633" w:rsidRDefault="007D1633" w:rsidP="00EB0A0B">
      <w:pPr>
        <w:jc w:val="both"/>
        <w:rPr>
          <w:sz w:val="24"/>
        </w:rPr>
      </w:pPr>
    </w:p>
    <w:p w:rsidR="007D1633" w:rsidRDefault="007D1633" w:rsidP="007D1633">
      <w:pPr>
        <w:ind w:left="720" w:hanging="720"/>
        <w:jc w:val="both"/>
        <w:rPr>
          <w:sz w:val="24"/>
        </w:rPr>
      </w:pPr>
      <w:r>
        <w:rPr>
          <w:sz w:val="24"/>
        </w:rPr>
        <w:t xml:space="preserve">Signature of </w:t>
      </w:r>
      <w:r w:rsidR="00F11EAC">
        <w:rPr>
          <w:sz w:val="24"/>
        </w:rPr>
        <w:t>Applicant</w:t>
      </w:r>
      <w:r>
        <w:rPr>
          <w:sz w:val="24"/>
        </w:rPr>
        <w:t>&amp; Date:</w:t>
      </w:r>
    </w:p>
    <w:p w:rsidR="007D1633" w:rsidRDefault="007D1633" w:rsidP="00EB0A0B">
      <w:pPr>
        <w:jc w:val="both"/>
        <w:rPr>
          <w:sz w:val="24"/>
        </w:rPr>
      </w:pPr>
    </w:p>
    <w:p w:rsidR="00F6407F" w:rsidRDefault="00F6407F" w:rsidP="00EB0A0B">
      <w:pPr>
        <w:jc w:val="both"/>
        <w:rPr>
          <w:sz w:val="24"/>
        </w:rPr>
      </w:pPr>
    </w:p>
    <w:p w:rsidR="007D1633" w:rsidRDefault="007D1633" w:rsidP="00EB0A0B">
      <w:pPr>
        <w:jc w:val="both"/>
        <w:rPr>
          <w:sz w:val="24"/>
        </w:rPr>
      </w:pPr>
    </w:p>
    <w:p w:rsidR="00EB0A0B" w:rsidRPr="00597744" w:rsidRDefault="00CC4697" w:rsidP="00EB0A0B">
      <w:pPr>
        <w:jc w:val="both"/>
        <w:rPr>
          <w:b/>
          <w:sz w:val="24"/>
        </w:rPr>
      </w:pPr>
      <w:r>
        <w:rPr>
          <w:b/>
          <w:sz w:val="24"/>
        </w:rPr>
        <w:t>C.</w:t>
      </w:r>
      <w:r w:rsidR="00597744" w:rsidRPr="00597744">
        <w:rPr>
          <w:b/>
          <w:sz w:val="24"/>
        </w:rPr>
        <w:t xml:space="preserve">3 </w:t>
      </w:r>
      <w:r>
        <w:rPr>
          <w:b/>
          <w:sz w:val="24"/>
        </w:rPr>
        <w:t xml:space="preserve"> </w:t>
      </w:r>
      <w:r w:rsidR="00F11EAC" w:rsidRPr="00597744">
        <w:rPr>
          <w:b/>
          <w:sz w:val="24"/>
        </w:rPr>
        <w:t>Recommendation</w:t>
      </w:r>
      <w:r w:rsidR="00EB0A0B" w:rsidRPr="00597744">
        <w:rPr>
          <w:b/>
          <w:sz w:val="24"/>
        </w:rPr>
        <w:t xml:space="preserve"> o</w:t>
      </w:r>
      <w:r w:rsidR="00F11EAC" w:rsidRPr="00597744">
        <w:rPr>
          <w:b/>
          <w:sz w:val="24"/>
        </w:rPr>
        <w:t xml:space="preserve">f the Head </w:t>
      </w:r>
      <w:r w:rsidR="00F6407F" w:rsidRPr="00597744">
        <w:rPr>
          <w:b/>
          <w:sz w:val="24"/>
        </w:rPr>
        <w:t>of Department</w:t>
      </w:r>
      <w:r w:rsidR="00EB0A0B" w:rsidRPr="00597744">
        <w:rPr>
          <w:b/>
          <w:sz w:val="24"/>
        </w:rPr>
        <w:t>:</w:t>
      </w:r>
    </w:p>
    <w:p w:rsidR="00EB0A0B" w:rsidRDefault="00EB0A0B" w:rsidP="00EB0A0B">
      <w:pPr>
        <w:jc w:val="both"/>
        <w:rPr>
          <w:sz w:val="24"/>
        </w:rPr>
      </w:pPr>
    </w:p>
    <w:p w:rsidR="00EB0A0B" w:rsidRDefault="00F11EAC" w:rsidP="00EB0A0B">
      <w:pPr>
        <w:rPr>
          <w:sz w:val="24"/>
        </w:rPr>
      </w:pPr>
      <w:r>
        <w:rPr>
          <w:sz w:val="24"/>
        </w:rPr>
        <w:t xml:space="preserve">Publication / Funding / Both publication &amp; funding </w:t>
      </w:r>
      <w:r w:rsidRPr="00685B36">
        <w:rPr>
          <w:b/>
          <w:sz w:val="24"/>
        </w:rPr>
        <w:t>(choose one)</w:t>
      </w:r>
      <w:r>
        <w:rPr>
          <w:sz w:val="24"/>
        </w:rPr>
        <w:t xml:space="preserve"> is/are recommended/NOT recommended</w:t>
      </w:r>
    </w:p>
    <w:p w:rsidR="00F11EAC" w:rsidRDefault="00F11EAC" w:rsidP="00EB0A0B">
      <w:pPr>
        <w:rPr>
          <w:sz w:val="24"/>
        </w:rPr>
      </w:pPr>
    </w:p>
    <w:p w:rsidR="00F11EAC" w:rsidRPr="00980163" w:rsidRDefault="00F11EAC" w:rsidP="00EB0A0B">
      <w:pPr>
        <w:rPr>
          <w:sz w:val="24"/>
        </w:rPr>
      </w:pPr>
      <w:r>
        <w:rPr>
          <w:sz w:val="24"/>
        </w:rPr>
        <w:t>Reasons (if any):</w:t>
      </w:r>
    </w:p>
    <w:p w:rsidR="00EB0A0B" w:rsidRDefault="00EB0A0B" w:rsidP="00EB0A0B">
      <w:pPr>
        <w:ind w:left="720" w:hanging="720"/>
        <w:jc w:val="both"/>
        <w:rPr>
          <w:sz w:val="24"/>
        </w:rPr>
      </w:pPr>
    </w:p>
    <w:p w:rsidR="00597744" w:rsidRDefault="00EB0A0B" w:rsidP="00EB0A0B">
      <w:pPr>
        <w:ind w:left="720" w:hanging="720"/>
        <w:jc w:val="both"/>
        <w:rPr>
          <w:sz w:val="24"/>
        </w:rPr>
      </w:pPr>
      <w:r>
        <w:rPr>
          <w:sz w:val="24"/>
        </w:rPr>
        <w:t xml:space="preserve">Name </w:t>
      </w:r>
      <w:r w:rsidR="00597744">
        <w:rPr>
          <w:sz w:val="24"/>
        </w:rPr>
        <w:t>of the Head of the Department:</w:t>
      </w:r>
    </w:p>
    <w:p w:rsidR="00597744" w:rsidRDefault="00597744" w:rsidP="00EB0A0B">
      <w:pPr>
        <w:ind w:left="720" w:hanging="720"/>
        <w:jc w:val="both"/>
        <w:rPr>
          <w:sz w:val="24"/>
        </w:rPr>
      </w:pPr>
    </w:p>
    <w:p w:rsidR="00EB0A0B" w:rsidRDefault="00EB0A0B" w:rsidP="00EB0A0B">
      <w:pPr>
        <w:ind w:left="720" w:hanging="720"/>
        <w:jc w:val="both"/>
        <w:rPr>
          <w:sz w:val="24"/>
        </w:rPr>
      </w:pPr>
      <w:r>
        <w:rPr>
          <w:sz w:val="24"/>
        </w:rPr>
        <w:t>Department</w:t>
      </w:r>
      <w:r w:rsidR="00597744">
        <w:rPr>
          <w:sz w:val="24"/>
        </w:rPr>
        <w:t>:</w:t>
      </w:r>
    </w:p>
    <w:p w:rsidR="00EB0A0B" w:rsidRDefault="00EB0A0B" w:rsidP="00EB0A0B">
      <w:pPr>
        <w:ind w:left="720" w:hanging="720"/>
        <w:jc w:val="both"/>
        <w:rPr>
          <w:sz w:val="24"/>
        </w:rPr>
      </w:pPr>
    </w:p>
    <w:p w:rsidR="00EB0A0B" w:rsidRDefault="00C21991" w:rsidP="00EB0A0B">
      <w:pPr>
        <w:ind w:left="720" w:hanging="720"/>
        <w:jc w:val="both"/>
        <w:rPr>
          <w:sz w:val="24"/>
        </w:rPr>
      </w:pPr>
      <w:r>
        <w:rPr>
          <w:sz w:val="24"/>
        </w:rPr>
        <w:t xml:space="preserve">Signature </w:t>
      </w:r>
      <w:r w:rsidR="00EB0A0B">
        <w:rPr>
          <w:sz w:val="24"/>
        </w:rPr>
        <w:t>&amp; Date:</w:t>
      </w:r>
    </w:p>
    <w:p w:rsidR="00EB0A0B" w:rsidRDefault="00EB0A0B" w:rsidP="00EB0A0B">
      <w:pPr>
        <w:ind w:left="720" w:hanging="720"/>
        <w:jc w:val="both"/>
        <w:rPr>
          <w:sz w:val="24"/>
        </w:rPr>
      </w:pPr>
    </w:p>
    <w:p w:rsidR="00EB0A0B" w:rsidRDefault="00EB0A0B" w:rsidP="00EB0A0B">
      <w:pPr>
        <w:ind w:left="720" w:hanging="720"/>
        <w:jc w:val="both"/>
        <w:rPr>
          <w:sz w:val="24"/>
        </w:rPr>
      </w:pPr>
    </w:p>
    <w:p w:rsidR="00EB0A0B" w:rsidRPr="00597744" w:rsidRDefault="00597744" w:rsidP="00EB0A0B">
      <w:pPr>
        <w:ind w:left="720" w:hanging="720"/>
        <w:jc w:val="both"/>
        <w:rPr>
          <w:b/>
          <w:sz w:val="24"/>
        </w:rPr>
      </w:pPr>
      <w:r w:rsidRPr="00597744">
        <w:rPr>
          <w:b/>
          <w:sz w:val="24"/>
        </w:rPr>
        <w:t xml:space="preserve">C.4 </w:t>
      </w:r>
      <w:r w:rsidR="00EB0A0B" w:rsidRPr="00597744">
        <w:rPr>
          <w:b/>
          <w:sz w:val="24"/>
        </w:rPr>
        <w:t xml:space="preserve">Recommendation of </w:t>
      </w:r>
      <w:r>
        <w:rPr>
          <w:b/>
          <w:sz w:val="24"/>
        </w:rPr>
        <w:t>Co-C</w:t>
      </w:r>
      <w:r w:rsidR="00F11EAC" w:rsidRPr="00597744">
        <w:rPr>
          <w:b/>
          <w:sz w:val="24"/>
        </w:rPr>
        <w:t>hair/SRC</w:t>
      </w:r>
    </w:p>
    <w:p w:rsidR="00EB0A0B" w:rsidRPr="00EB0A0B" w:rsidRDefault="00EB0A0B" w:rsidP="00EB0A0B">
      <w:pPr>
        <w:tabs>
          <w:tab w:val="left" w:pos="1440"/>
        </w:tabs>
        <w:ind w:left="720" w:hanging="720"/>
        <w:rPr>
          <w:sz w:val="24"/>
        </w:rPr>
      </w:pPr>
    </w:p>
    <w:p w:rsidR="00EB0A0B" w:rsidRDefault="00F11EAC" w:rsidP="00EB0A0B">
      <w:pPr>
        <w:rPr>
          <w:sz w:val="24"/>
        </w:rPr>
      </w:pPr>
      <w:r>
        <w:rPr>
          <w:sz w:val="24"/>
        </w:rPr>
        <w:t>Recommended / NOT recommended</w:t>
      </w:r>
    </w:p>
    <w:p w:rsidR="00F11EAC" w:rsidRDefault="00F11EAC" w:rsidP="00EB0A0B">
      <w:pPr>
        <w:rPr>
          <w:sz w:val="24"/>
        </w:rPr>
      </w:pPr>
    </w:p>
    <w:p w:rsidR="00F11EAC" w:rsidRDefault="00F11EAC" w:rsidP="00EB0A0B">
      <w:pPr>
        <w:rPr>
          <w:sz w:val="24"/>
        </w:rPr>
      </w:pPr>
      <w:r>
        <w:rPr>
          <w:sz w:val="24"/>
        </w:rPr>
        <w:t>Reasons:</w:t>
      </w:r>
    </w:p>
    <w:p w:rsidR="00EB0A0B" w:rsidRDefault="00EB0A0B" w:rsidP="00EB0A0B">
      <w:pPr>
        <w:ind w:left="720" w:hanging="720"/>
        <w:jc w:val="both"/>
        <w:rPr>
          <w:sz w:val="24"/>
        </w:rPr>
      </w:pPr>
    </w:p>
    <w:p w:rsidR="002F10FB" w:rsidRDefault="002F10FB" w:rsidP="00EB0A0B">
      <w:pPr>
        <w:ind w:left="720" w:hanging="720"/>
        <w:jc w:val="both"/>
        <w:rPr>
          <w:sz w:val="24"/>
        </w:rPr>
      </w:pPr>
    </w:p>
    <w:p w:rsidR="00597744" w:rsidRDefault="00597744" w:rsidP="00EB0A0B">
      <w:pPr>
        <w:ind w:left="720" w:hanging="720"/>
        <w:jc w:val="both"/>
        <w:rPr>
          <w:sz w:val="24"/>
        </w:rPr>
      </w:pPr>
    </w:p>
    <w:p w:rsidR="00EB0A0B" w:rsidRDefault="00454A35" w:rsidP="00EB0A0B">
      <w:pPr>
        <w:ind w:left="720" w:hanging="720"/>
        <w:jc w:val="both"/>
        <w:rPr>
          <w:sz w:val="24"/>
        </w:rPr>
      </w:pPr>
      <w:r>
        <w:rPr>
          <w:sz w:val="24"/>
        </w:rPr>
        <w:t xml:space="preserve">Signature </w:t>
      </w:r>
      <w:r w:rsidR="00EB0A0B">
        <w:rPr>
          <w:sz w:val="24"/>
        </w:rPr>
        <w:t>&amp; Date:</w:t>
      </w:r>
    </w:p>
    <w:p w:rsidR="00F11EAC" w:rsidRDefault="00F11EAC" w:rsidP="00EB0A0B">
      <w:pPr>
        <w:ind w:left="720" w:hanging="720"/>
        <w:jc w:val="both"/>
        <w:rPr>
          <w:sz w:val="24"/>
        </w:rPr>
      </w:pPr>
    </w:p>
    <w:p w:rsidR="00F11EAC" w:rsidRDefault="00F11EAC" w:rsidP="00EB0A0B">
      <w:pPr>
        <w:ind w:left="720" w:hanging="720"/>
        <w:jc w:val="both"/>
        <w:rPr>
          <w:sz w:val="24"/>
        </w:rPr>
      </w:pPr>
    </w:p>
    <w:p w:rsidR="00F11EAC" w:rsidRPr="00597744" w:rsidRDefault="00597744" w:rsidP="00EB0A0B">
      <w:pPr>
        <w:ind w:left="720" w:hanging="720"/>
        <w:jc w:val="both"/>
        <w:rPr>
          <w:b/>
          <w:sz w:val="24"/>
        </w:rPr>
      </w:pPr>
      <w:r w:rsidRPr="00597744">
        <w:rPr>
          <w:b/>
          <w:sz w:val="24"/>
        </w:rPr>
        <w:t xml:space="preserve">C.5 </w:t>
      </w:r>
      <w:r w:rsidR="00F11EAC" w:rsidRPr="00597744">
        <w:rPr>
          <w:b/>
          <w:sz w:val="24"/>
        </w:rPr>
        <w:t>Vice-Chancellor’s Approval</w:t>
      </w:r>
    </w:p>
    <w:p w:rsidR="00F11EAC" w:rsidRDefault="00F11EAC" w:rsidP="00EB0A0B">
      <w:pPr>
        <w:ind w:left="720" w:hanging="720"/>
        <w:jc w:val="both"/>
        <w:rPr>
          <w:sz w:val="24"/>
        </w:rPr>
      </w:pPr>
    </w:p>
    <w:p w:rsidR="00F11EAC" w:rsidRDefault="00F11EAC" w:rsidP="00EB0A0B">
      <w:pPr>
        <w:ind w:left="720" w:hanging="720"/>
        <w:jc w:val="both"/>
        <w:rPr>
          <w:sz w:val="24"/>
        </w:rPr>
      </w:pPr>
      <w:r>
        <w:rPr>
          <w:sz w:val="24"/>
        </w:rPr>
        <w:t>Approved / NOT approved</w:t>
      </w:r>
    </w:p>
    <w:p w:rsidR="00F11EAC" w:rsidRDefault="00F11EAC" w:rsidP="00EB0A0B">
      <w:pPr>
        <w:ind w:left="720" w:hanging="720"/>
        <w:jc w:val="both"/>
        <w:rPr>
          <w:sz w:val="24"/>
        </w:rPr>
      </w:pPr>
    </w:p>
    <w:p w:rsidR="00F11EAC" w:rsidRDefault="00F11EAC" w:rsidP="00F11EAC">
      <w:pPr>
        <w:ind w:left="720" w:hanging="720"/>
        <w:jc w:val="both"/>
        <w:rPr>
          <w:sz w:val="24"/>
        </w:rPr>
      </w:pPr>
      <w:r>
        <w:rPr>
          <w:sz w:val="24"/>
        </w:rPr>
        <w:t>Signature &amp; Date:</w:t>
      </w:r>
    </w:p>
    <w:p w:rsidR="00F11EAC" w:rsidRDefault="00F11EAC" w:rsidP="00EB0A0B">
      <w:pPr>
        <w:ind w:left="720" w:hanging="720"/>
        <w:jc w:val="both"/>
        <w:rPr>
          <w:sz w:val="24"/>
        </w:rPr>
      </w:pPr>
    </w:p>
    <w:p w:rsidR="00E570D7" w:rsidRPr="00546628" w:rsidRDefault="00EB0A0B" w:rsidP="00F11EAC">
      <w:pPr>
        <w:rPr>
          <w:rFonts w:eastAsia="Calibri"/>
          <w:color w:val="000000"/>
          <w:sz w:val="24"/>
          <w:szCs w:val="24"/>
          <w:lang w:bidi="ta-IN"/>
        </w:rPr>
      </w:pPr>
      <w:r>
        <w:rPr>
          <w:sz w:val="24"/>
        </w:rPr>
        <w:br w:type="page"/>
      </w:r>
    </w:p>
    <w:p w:rsidR="00685B36" w:rsidRDefault="00685B36" w:rsidP="008C5B28">
      <w:pPr>
        <w:rPr>
          <w:b/>
          <w:bCs/>
          <w:sz w:val="22"/>
          <w:szCs w:val="22"/>
        </w:rPr>
      </w:pPr>
      <w:r>
        <w:rPr>
          <w:b/>
          <w:bCs/>
          <w:sz w:val="22"/>
          <w:szCs w:val="22"/>
        </w:rPr>
        <w:lastRenderedPageBreak/>
        <w:t>ANNEXE:</w:t>
      </w:r>
    </w:p>
    <w:p w:rsidR="008C5B28" w:rsidRPr="008C5B28" w:rsidRDefault="008C5B28" w:rsidP="008C5B28">
      <w:pPr>
        <w:rPr>
          <w:b/>
          <w:bCs/>
          <w:sz w:val="22"/>
          <w:szCs w:val="22"/>
        </w:rPr>
      </w:pPr>
      <w:r w:rsidRPr="008C5B28">
        <w:rPr>
          <w:b/>
          <w:bCs/>
          <w:sz w:val="22"/>
          <w:szCs w:val="22"/>
        </w:rPr>
        <w:t xml:space="preserve">Scheme for using Generated funds for Conference Attendance and Open Access Publishing </w:t>
      </w:r>
    </w:p>
    <w:p w:rsidR="008C5B28" w:rsidRPr="008C5B28" w:rsidRDefault="008C5B28" w:rsidP="008C5B28">
      <w:pPr>
        <w:rPr>
          <w:sz w:val="22"/>
          <w:szCs w:val="22"/>
        </w:rPr>
      </w:pPr>
    </w:p>
    <w:p w:rsidR="008C5B28" w:rsidRPr="008C5B28" w:rsidRDefault="008C5B28" w:rsidP="008C5B28">
      <w:pPr>
        <w:ind w:left="720" w:hanging="720"/>
        <w:rPr>
          <w:sz w:val="22"/>
          <w:szCs w:val="22"/>
        </w:rPr>
      </w:pPr>
      <w:r w:rsidRPr="008C5B28">
        <w:rPr>
          <w:sz w:val="22"/>
          <w:szCs w:val="22"/>
        </w:rPr>
        <w:t xml:space="preserve">1. </w:t>
      </w:r>
      <w:r w:rsidRPr="008C5B28">
        <w:rPr>
          <w:sz w:val="22"/>
          <w:szCs w:val="22"/>
        </w:rPr>
        <w:tab/>
        <w:t>Attendance at International Conferences and Open Access Publishing are seen as essential aspects of developing a research culture. Funding for this however is not easily available from the consolidated fund. It appears however that generated funds can be used; and this is apparently being done in other state sector universities.</w:t>
      </w:r>
    </w:p>
    <w:p w:rsidR="008C5B28" w:rsidRPr="008C5B28" w:rsidRDefault="008C5B28" w:rsidP="008C5B28">
      <w:pPr>
        <w:pStyle w:val="ListParagraph"/>
        <w:rPr>
          <w:sz w:val="22"/>
          <w:szCs w:val="22"/>
        </w:rPr>
      </w:pPr>
    </w:p>
    <w:p w:rsidR="008C5B28" w:rsidRPr="008C5B28" w:rsidRDefault="008C5B28" w:rsidP="008C5B28">
      <w:pPr>
        <w:ind w:left="720" w:hanging="720"/>
        <w:rPr>
          <w:sz w:val="22"/>
          <w:szCs w:val="22"/>
        </w:rPr>
      </w:pPr>
      <w:r w:rsidRPr="008C5B28">
        <w:rPr>
          <w:sz w:val="22"/>
          <w:szCs w:val="22"/>
        </w:rPr>
        <w:t xml:space="preserve">2. </w:t>
      </w:r>
      <w:r w:rsidRPr="008C5B28">
        <w:rPr>
          <w:sz w:val="22"/>
          <w:szCs w:val="22"/>
        </w:rPr>
        <w:tab/>
        <w:t>This proposal is therefore a guideline, requiring Council approval, for various entities within the university system to use such funds. These entities may be the University itself, a Faculty, Department, Centre or even Division or Group within a Department.</w:t>
      </w:r>
    </w:p>
    <w:p w:rsidR="008C5B28" w:rsidRPr="008C5B28" w:rsidRDefault="008C5B28" w:rsidP="008C5B28">
      <w:pPr>
        <w:ind w:left="360"/>
        <w:rPr>
          <w:sz w:val="22"/>
          <w:szCs w:val="22"/>
        </w:rPr>
      </w:pPr>
    </w:p>
    <w:p w:rsidR="008C5B28" w:rsidRPr="008C5B28" w:rsidRDefault="008C5B28" w:rsidP="008C5B28">
      <w:pPr>
        <w:ind w:left="720" w:hanging="720"/>
        <w:rPr>
          <w:sz w:val="22"/>
          <w:szCs w:val="22"/>
        </w:rPr>
      </w:pPr>
      <w:r w:rsidRPr="008C5B28">
        <w:rPr>
          <w:sz w:val="22"/>
          <w:szCs w:val="22"/>
        </w:rPr>
        <w:t>3.</w:t>
      </w:r>
      <w:r w:rsidRPr="008C5B28">
        <w:rPr>
          <w:sz w:val="22"/>
          <w:szCs w:val="22"/>
        </w:rPr>
        <w:tab/>
        <w:t>Within the resources and constraints in each entity, a limits of Rs</w:t>
      </w:r>
      <w:r w:rsidRPr="008C5B28">
        <w:rPr>
          <w:b/>
          <w:sz w:val="22"/>
          <w:szCs w:val="22"/>
        </w:rPr>
        <w:t>250,000/= per year</w:t>
      </w:r>
      <w:r w:rsidRPr="008C5B28">
        <w:rPr>
          <w:sz w:val="22"/>
          <w:szCs w:val="22"/>
        </w:rPr>
        <w:t xml:space="preserve"> is proposed for </w:t>
      </w:r>
      <w:r w:rsidRPr="00455956">
        <w:rPr>
          <w:b/>
          <w:sz w:val="22"/>
          <w:szCs w:val="22"/>
        </w:rPr>
        <w:t>any permanent academic staff member</w:t>
      </w:r>
      <w:r w:rsidRPr="008C5B28">
        <w:rPr>
          <w:sz w:val="22"/>
          <w:szCs w:val="22"/>
        </w:rPr>
        <w:t>. The academic’s authorship of a conference or journal paper is a precondition for fund utilization by the academic. This entitlement can be carried forward over two years, but not beyond that.</w:t>
      </w:r>
    </w:p>
    <w:p w:rsidR="008C5B28" w:rsidRPr="008C5B28" w:rsidRDefault="008C5B28" w:rsidP="008C5B28">
      <w:pPr>
        <w:ind w:left="720" w:hanging="720"/>
        <w:rPr>
          <w:sz w:val="22"/>
          <w:szCs w:val="22"/>
        </w:rPr>
      </w:pPr>
    </w:p>
    <w:p w:rsidR="008C5B28" w:rsidRPr="008C5B28" w:rsidRDefault="008C5B28" w:rsidP="008C5B28">
      <w:pPr>
        <w:ind w:left="720" w:hanging="720"/>
        <w:rPr>
          <w:sz w:val="22"/>
          <w:szCs w:val="22"/>
        </w:rPr>
      </w:pPr>
      <w:r w:rsidRPr="008C5B28">
        <w:rPr>
          <w:sz w:val="22"/>
          <w:szCs w:val="22"/>
        </w:rPr>
        <w:t>4.</w:t>
      </w:r>
      <w:r w:rsidRPr="008C5B28">
        <w:rPr>
          <w:sz w:val="22"/>
          <w:szCs w:val="22"/>
        </w:rPr>
        <w:tab/>
        <w:t xml:space="preserve">In order to qualify for the funding a </w:t>
      </w:r>
      <w:r w:rsidRPr="008C5B28">
        <w:rPr>
          <w:b/>
          <w:sz w:val="22"/>
          <w:szCs w:val="22"/>
        </w:rPr>
        <w:t>conference</w:t>
      </w:r>
      <w:r w:rsidRPr="008C5B28">
        <w:rPr>
          <w:sz w:val="22"/>
          <w:szCs w:val="22"/>
        </w:rPr>
        <w:t xml:space="preserve"> paper should have been accepted in (i) a Scopus indexed conference, or (ii) a conference listed in the top 20 sources under the Google Scholar Metrics subcategories or (iii) any conference with an h-5 index of not less than 6; while a </w:t>
      </w:r>
      <w:r w:rsidRPr="008C5B28">
        <w:rPr>
          <w:b/>
          <w:sz w:val="22"/>
          <w:szCs w:val="22"/>
        </w:rPr>
        <w:t>journal</w:t>
      </w:r>
      <w:r w:rsidRPr="008C5B28">
        <w:rPr>
          <w:sz w:val="22"/>
          <w:szCs w:val="22"/>
        </w:rPr>
        <w:t xml:space="preserve"> paper should have been accepted in (i) a Scopus indexed journal, or (ii) a journal indexed in the Web of Science core collection (SCIE, SSCI, AHCI, ESCI), or (iii) a journal listed in the top 20 sources under the Google Scholar Metrics subcategories.</w:t>
      </w:r>
    </w:p>
    <w:p w:rsidR="008C5B28" w:rsidRPr="008C5B28" w:rsidRDefault="008C5B28" w:rsidP="008C5B28">
      <w:pPr>
        <w:rPr>
          <w:sz w:val="22"/>
          <w:szCs w:val="22"/>
        </w:rPr>
      </w:pPr>
    </w:p>
    <w:p w:rsidR="008C5B28" w:rsidRPr="008C5B28" w:rsidRDefault="008C5B28" w:rsidP="008C5B28">
      <w:pPr>
        <w:ind w:left="720" w:hanging="720"/>
        <w:rPr>
          <w:sz w:val="22"/>
          <w:szCs w:val="22"/>
        </w:rPr>
      </w:pPr>
      <w:r w:rsidRPr="008C5B28">
        <w:rPr>
          <w:sz w:val="22"/>
          <w:szCs w:val="22"/>
        </w:rPr>
        <w:t>5.</w:t>
      </w:r>
      <w:r w:rsidRPr="008C5B28">
        <w:rPr>
          <w:sz w:val="22"/>
          <w:szCs w:val="22"/>
        </w:rPr>
        <w:tab/>
        <w:t>In the case of a specific conference or journal not included in the above but deemed by a Department of Study to be significant and worthy of support, a case by case approval system will need to operate, based on criteria set by the Senate Research Committee, such as years of existence of conference/journal etc.</w:t>
      </w:r>
    </w:p>
    <w:p w:rsidR="008C5B28" w:rsidRPr="008C5B28" w:rsidRDefault="008C5B28" w:rsidP="008C5B28">
      <w:pPr>
        <w:ind w:left="720" w:hanging="720"/>
        <w:rPr>
          <w:sz w:val="22"/>
          <w:szCs w:val="22"/>
        </w:rPr>
      </w:pPr>
    </w:p>
    <w:p w:rsidR="008C5B28" w:rsidRPr="008C5B28" w:rsidRDefault="008C5B28" w:rsidP="008C5B28">
      <w:pPr>
        <w:ind w:left="720" w:hanging="720"/>
        <w:rPr>
          <w:sz w:val="22"/>
          <w:szCs w:val="22"/>
        </w:rPr>
      </w:pPr>
      <w:r w:rsidRPr="008C5B28">
        <w:rPr>
          <w:sz w:val="22"/>
          <w:szCs w:val="22"/>
        </w:rPr>
        <w:t>6.</w:t>
      </w:r>
      <w:r w:rsidRPr="008C5B28">
        <w:rPr>
          <w:sz w:val="22"/>
          <w:szCs w:val="22"/>
        </w:rPr>
        <w:tab/>
        <w:t xml:space="preserve">Where conference attendance is concerned, only actuals will be paid (via advances and final re-imbursements) for the following cost items: (i) visa fees; (ii) cheapest economy airfare; (iii) conference registration fees; (iv) accommodation costs (lodging plus breakfast) for conference duration plus 2 days; (v) travel insurance; and (vi) out of pocket expenses and any meal costs not accounted for above at a total rate of USD 50 per day. A budget will need to be furnished. Note: workshops immediately before and/or after the conference can also be included within the above expenditure, subject to the total budget being within the above limit (Note 3). </w:t>
      </w:r>
    </w:p>
    <w:p w:rsidR="008C5B28" w:rsidRPr="008C5B28" w:rsidRDefault="008C5B28" w:rsidP="008C5B28">
      <w:pPr>
        <w:ind w:left="720" w:hanging="720"/>
        <w:rPr>
          <w:sz w:val="22"/>
          <w:szCs w:val="22"/>
        </w:rPr>
      </w:pPr>
    </w:p>
    <w:p w:rsidR="008C5B28" w:rsidRPr="008C5B28" w:rsidRDefault="008C5B28" w:rsidP="008C5B28">
      <w:pPr>
        <w:ind w:left="720" w:hanging="720"/>
        <w:rPr>
          <w:sz w:val="22"/>
          <w:szCs w:val="22"/>
        </w:rPr>
      </w:pPr>
      <w:r w:rsidRPr="008C5B28">
        <w:rPr>
          <w:sz w:val="22"/>
          <w:szCs w:val="22"/>
        </w:rPr>
        <w:t>7.</w:t>
      </w:r>
      <w:r w:rsidRPr="008C5B28">
        <w:rPr>
          <w:sz w:val="22"/>
          <w:szCs w:val="22"/>
        </w:rPr>
        <w:tab/>
        <w:t>Where open access publishing is concerned, every effort should be made to seek concessions from the publishers and correspondence in this regard should be furnished together with the invoice for publishing. Funding can be sought for papers published in the current and immediately preceding year.</w:t>
      </w:r>
    </w:p>
    <w:p w:rsidR="008C5B28" w:rsidRPr="008C5B28" w:rsidRDefault="008C5B28" w:rsidP="008C5B28">
      <w:pPr>
        <w:ind w:left="720" w:hanging="720"/>
        <w:rPr>
          <w:sz w:val="22"/>
          <w:szCs w:val="22"/>
        </w:rPr>
      </w:pPr>
    </w:p>
    <w:p w:rsidR="008C5B28" w:rsidRPr="008C5B28" w:rsidRDefault="008C5B28" w:rsidP="008C5B28">
      <w:pPr>
        <w:ind w:left="720" w:hanging="720"/>
        <w:rPr>
          <w:sz w:val="22"/>
          <w:szCs w:val="22"/>
        </w:rPr>
      </w:pPr>
      <w:r w:rsidRPr="008C5B28">
        <w:rPr>
          <w:sz w:val="22"/>
          <w:szCs w:val="22"/>
        </w:rPr>
        <w:t>8.</w:t>
      </w:r>
      <w:r w:rsidRPr="008C5B28">
        <w:rPr>
          <w:sz w:val="22"/>
          <w:szCs w:val="22"/>
        </w:rPr>
        <w:tab/>
        <w:t>Where both conference attendance and open access publishing are concerned, an academic may accumulate his/her allocation up to 2 years but not more. Allocations may also be pooled with another co-author academic.</w:t>
      </w:r>
    </w:p>
    <w:p w:rsidR="008C5B28" w:rsidRPr="008C5B28" w:rsidRDefault="008C5B28" w:rsidP="008C5B28">
      <w:pPr>
        <w:ind w:left="720" w:hanging="720"/>
        <w:rPr>
          <w:sz w:val="22"/>
          <w:szCs w:val="22"/>
        </w:rPr>
      </w:pPr>
    </w:p>
    <w:p w:rsidR="008C5B28" w:rsidRPr="008C5B28" w:rsidRDefault="008C5B28" w:rsidP="008C5B28">
      <w:pPr>
        <w:ind w:left="720" w:hanging="720"/>
        <w:rPr>
          <w:sz w:val="22"/>
          <w:szCs w:val="22"/>
        </w:rPr>
      </w:pPr>
      <w:r w:rsidRPr="008C5B28">
        <w:rPr>
          <w:sz w:val="22"/>
          <w:szCs w:val="22"/>
        </w:rPr>
        <w:t>9.</w:t>
      </w:r>
      <w:r w:rsidRPr="008C5B28">
        <w:rPr>
          <w:sz w:val="22"/>
          <w:szCs w:val="22"/>
        </w:rPr>
        <w:tab/>
        <w:t>Where the funding from the central university generated funds is concerned, this scheme will be operated by the Senate Research Committee, subject to overall funding limits set by the University Council. A minimum of Rs 10 million from generated funding has been identified initially. Generated funds from other entities can also be used, but the minimum criteria in Notes 4 and 5 will still be applicable (although they can be made stricter), as will the overall limits (irrespective of the source of funding); here too the Senate Research Committee will need to ensure that the criteria are met.</w:t>
      </w:r>
    </w:p>
    <w:p w:rsidR="008C5B28" w:rsidRPr="008C5B28" w:rsidRDefault="008C5B28" w:rsidP="008C5B28">
      <w:pPr>
        <w:ind w:left="720" w:hanging="720"/>
        <w:rPr>
          <w:sz w:val="22"/>
          <w:szCs w:val="22"/>
        </w:rPr>
      </w:pPr>
    </w:p>
    <w:sectPr w:rsidR="008C5B28" w:rsidRPr="008C5B28" w:rsidSect="003A086C">
      <w:footerReference w:type="default" r:id="rId8"/>
      <w:pgSz w:w="11907" w:h="16839" w:code="9"/>
      <w:pgMar w:top="993" w:right="8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69" w:rsidRDefault="00105569" w:rsidP="00E115C9">
      <w:r>
        <w:separator/>
      </w:r>
    </w:p>
  </w:endnote>
  <w:endnote w:type="continuationSeparator" w:id="1">
    <w:p w:rsidR="00105569" w:rsidRDefault="00105569" w:rsidP="00E1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16" w:rsidRDefault="009C2116">
    <w:pPr>
      <w:pStyle w:val="Footer"/>
    </w:pPr>
    <w:r>
      <w:t>SRC/CPS/2018/V1</w:t>
    </w:r>
  </w:p>
  <w:p w:rsidR="00A32C14" w:rsidRPr="00A2075E" w:rsidRDefault="00A32C1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69" w:rsidRDefault="00105569" w:rsidP="00E115C9">
      <w:r>
        <w:separator/>
      </w:r>
    </w:p>
  </w:footnote>
  <w:footnote w:type="continuationSeparator" w:id="1">
    <w:p w:rsidR="00105569" w:rsidRDefault="00105569" w:rsidP="00E1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6E8"/>
    <w:multiLevelType w:val="hybridMultilevel"/>
    <w:tmpl w:val="59964CF0"/>
    <w:lvl w:ilvl="0" w:tplc="5226D8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26BFB"/>
    <w:multiLevelType w:val="hybridMultilevel"/>
    <w:tmpl w:val="83D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D77AD"/>
    <w:multiLevelType w:val="hybridMultilevel"/>
    <w:tmpl w:val="4F5CED52"/>
    <w:lvl w:ilvl="0" w:tplc="73F26F2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9F57760"/>
    <w:multiLevelType w:val="hybridMultilevel"/>
    <w:tmpl w:val="27F4041A"/>
    <w:lvl w:ilvl="0" w:tplc="4EE05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056576"/>
    <w:multiLevelType w:val="hybridMultilevel"/>
    <w:tmpl w:val="5F40753E"/>
    <w:lvl w:ilvl="0" w:tplc="5226D8BC">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CF6956"/>
    <w:multiLevelType w:val="hybridMultilevel"/>
    <w:tmpl w:val="9DE4B70E"/>
    <w:lvl w:ilvl="0" w:tplc="FE8288C0">
      <w:start w:val="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964B5"/>
    <w:rsid w:val="00027841"/>
    <w:rsid w:val="00072631"/>
    <w:rsid w:val="00076605"/>
    <w:rsid w:val="0007699E"/>
    <w:rsid w:val="000964B5"/>
    <w:rsid w:val="000A0AFD"/>
    <w:rsid w:val="000B3AE2"/>
    <w:rsid w:val="000F518F"/>
    <w:rsid w:val="00105569"/>
    <w:rsid w:val="00114CF7"/>
    <w:rsid w:val="00135989"/>
    <w:rsid w:val="0015588D"/>
    <w:rsid w:val="00160242"/>
    <w:rsid w:val="0017243A"/>
    <w:rsid w:val="001725B5"/>
    <w:rsid w:val="00174EF0"/>
    <w:rsid w:val="001A13CD"/>
    <w:rsid w:val="001F1677"/>
    <w:rsid w:val="0022181B"/>
    <w:rsid w:val="002264AA"/>
    <w:rsid w:val="00235175"/>
    <w:rsid w:val="00252627"/>
    <w:rsid w:val="00292D4A"/>
    <w:rsid w:val="002F10FB"/>
    <w:rsid w:val="003370AA"/>
    <w:rsid w:val="00380F02"/>
    <w:rsid w:val="003830B5"/>
    <w:rsid w:val="003907DE"/>
    <w:rsid w:val="00394E08"/>
    <w:rsid w:val="003A086C"/>
    <w:rsid w:val="003C45A3"/>
    <w:rsid w:val="003E0A3E"/>
    <w:rsid w:val="003F5062"/>
    <w:rsid w:val="0040150D"/>
    <w:rsid w:val="0043556B"/>
    <w:rsid w:val="004407F6"/>
    <w:rsid w:val="00454A35"/>
    <w:rsid w:val="00455956"/>
    <w:rsid w:val="00473B4D"/>
    <w:rsid w:val="0048545F"/>
    <w:rsid w:val="004D41B6"/>
    <w:rsid w:val="004E0AC4"/>
    <w:rsid w:val="004E2F0B"/>
    <w:rsid w:val="00501265"/>
    <w:rsid w:val="005070CF"/>
    <w:rsid w:val="0051092A"/>
    <w:rsid w:val="00513646"/>
    <w:rsid w:val="00525E48"/>
    <w:rsid w:val="00553682"/>
    <w:rsid w:val="005557F2"/>
    <w:rsid w:val="005612E2"/>
    <w:rsid w:val="00585443"/>
    <w:rsid w:val="00597744"/>
    <w:rsid w:val="005A1AC8"/>
    <w:rsid w:val="005C3A54"/>
    <w:rsid w:val="005D7ACD"/>
    <w:rsid w:val="00600408"/>
    <w:rsid w:val="0061449F"/>
    <w:rsid w:val="006214A9"/>
    <w:rsid w:val="00632388"/>
    <w:rsid w:val="00685B36"/>
    <w:rsid w:val="00686009"/>
    <w:rsid w:val="00691EA5"/>
    <w:rsid w:val="006A6B7F"/>
    <w:rsid w:val="006B29EB"/>
    <w:rsid w:val="006C177F"/>
    <w:rsid w:val="006D20A3"/>
    <w:rsid w:val="006D58D1"/>
    <w:rsid w:val="007202CB"/>
    <w:rsid w:val="00730CF6"/>
    <w:rsid w:val="007448E9"/>
    <w:rsid w:val="00762033"/>
    <w:rsid w:val="00780752"/>
    <w:rsid w:val="00784801"/>
    <w:rsid w:val="00784CA7"/>
    <w:rsid w:val="00786472"/>
    <w:rsid w:val="007B5B3C"/>
    <w:rsid w:val="007C0425"/>
    <w:rsid w:val="007C3814"/>
    <w:rsid w:val="007D1633"/>
    <w:rsid w:val="00805485"/>
    <w:rsid w:val="00820B93"/>
    <w:rsid w:val="0087050E"/>
    <w:rsid w:val="008968B5"/>
    <w:rsid w:val="008C0650"/>
    <w:rsid w:val="008C5B28"/>
    <w:rsid w:val="008C5CEB"/>
    <w:rsid w:val="008D035C"/>
    <w:rsid w:val="008D4181"/>
    <w:rsid w:val="008E2FD5"/>
    <w:rsid w:val="008F4E35"/>
    <w:rsid w:val="0090166D"/>
    <w:rsid w:val="009052F5"/>
    <w:rsid w:val="00957FE7"/>
    <w:rsid w:val="00980F28"/>
    <w:rsid w:val="009900DA"/>
    <w:rsid w:val="009B41AE"/>
    <w:rsid w:val="009C2116"/>
    <w:rsid w:val="00A02ED4"/>
    <w:rsid w:val="00A1316B"/>
    <w:rsid w:val="00A2075E"/>
    <w:rsid w:val="00A31B35"/>
    <w:rsid w:val="00A32C14"/>
    <w:rsid w:val="00A34C5A"/>
    <w:rsid w:val="00A41A54"/>
    <w:rsid w:val="00A47975"/>
    <w:rsid w:val="00A90051"/>
    <w:rsid w:val="00A91F33"/>
    <w:rsid w:val="00AA6C72"/>
    <w:rsid w:val="00AB4675"/>
    <w:rsid w:val="00AC2B26"/>
    <w:rsid w:val="00AD2DF6"/>
    <w:rsid w:val="00AE0F78"/>
    <w:rsid w:val="00AE1432"/>
    <w:rsid w:val="00B1470A"/>
    <w:rsid w:val="00B22060"/>
    <w:rsid w:val="00B24D14"/>
    <w:rsid w:val="00B3386A"/>
    <w:rsid w:val="00B43589"/>
    <w:rsid w:val="00B479D4"/>
    <w:rsid w:val="00B65584"/>
    <w:rsid w:val="00B712A4"/>
    <w:rsid w:val="00B9165A"/>
    <w:rsid w:val="00BB5004"/>
    <w:rsid w:val="00BE7B49"/>
    <w:rsid w:val="00BF4AAD"/>
    <w:rsid w:val="00C1640D"/>
    <w:rsid w:val="00C21991"/>
    <w:rsid w:val="00C2763D"/>
    <w:rsid w:val="00C434A3"/>
    <w:rsid w:val="00C45C17"/>
    <w:rsid w:val="00C97D01"/>
    <w:rsid w:val="00CB1537"/>
    <w:rsid w:val="00CC4697"/>
    <w:rsid w:val="00CE3AD8"/>
    <w:rsid w:val="00CE6689"/>
    <w:rsid w:val="00D27C58"/>
    <w:rsid w:val="00D40D2F"/>
    <w:rsid w:val="00D57E0E"/>
    <w:rsid w:val="00D67219"/>
    <w:rsid w:val="00DA14AF"/>
    <w:rsid w:val="00DA3203"/>
    <w:rsid w:val="00DC7A32"/>
    <w:rsid w:val="00DF6C3B"/>
    <w:rsid w:val="00E017FC"/>
    <w:rsid w:val="00E115C9"/>
    <w:rsid w:val="00E12BD3"/>
    <w:rsid w:val="00E175A0"/>
    <w:rsid w:val="00E27A76"/>
    <w:rsid w:val="00E40815"/>
    <w:rsid w:val="00E464B1"/>
    <w:rsid w:val="00E570D7"/>
    <w:rsid w:val="00E723F3"/>
    <w:rsid w:val="00EB0A0B"/>
    <w:rsid w:val="00EC0673"/>
    <w:rsid w:val="00EC4AFB"/>
    <w:rsid w:val="00ED0A38"/>
    <w:rsid w:val="00EE0096"/>
    <w:rsid w:val="00EF4BC7"/>
    <w:rsid w:val="00F11EAC"/>
    <w:rsid w:val="00F21D8F"/>
    <w:rsid w:val="00F42800"/>
    <w:rsid w:val="00F56E0A"/>
    <w:rsid w:val="00F6407F"/>
    <w:rsid w:val="00F71C82"/>
    <w:rsid w:val="00F8239A"/>
    <w:rsid w:val="00FA2B0A"/>
    <w:rsid w:val="00FB0E19"/>
    <w:rsid w:val="00FE5A8A"/>
    <w:rsid w:val="00FE643A"/>
    <w:rsid w:val="00FF582E"/>
    <w:rsid w:val="00FF6EB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B5"/>
    <w:pPr>
      <w:overflowPunct w:val="0"/>
      <w:autoSpaceDE w:val="0"/>
      <w:autoSpaceDN w:val="0"/>
      <w:adjustRightInd w:val="0"/>
      <w:textAlignment w:val="baseline"/>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5"/>
    <w:pPr>
      <w:ind w:left="720"/>
      <w:contextualSpacing/>
    </w:pPr>
  </w:style>
  <w:style w:type="paragraph" w:styleId="Header">
    <w:name w:val="header"/>
    <w:basedOn w:val="Normal"/>
    <w:link w:val="HeaderChar"/>
    <w:uiPriority w:val="99"/>
    <w:unhideWhenUsed/>
    <w:rsid w:val="00E115C9"/>
    <w:pPr>
      <w:tabs>
        <w:tab w:val="center" w:pos="4680"/>
        <w:tab w:val="right" w:pos="9360"/>
      </w:tabs>
    </w:pPr>
  </w:style>
  <w:style w:type="character" w:customStyle="1" w:styleId="HeaderChar">
    <w:name w:val="Header Char"/>
    <w:basedOn w:val="DefaultParagraphFont"/>
    <w:link w:val="Header"/>
    <w:uiPriority w:val="99"/>
    <w:rsid w:val="00E115C9"/>
    <w:rPr>
      <w:rFonts w:eastAsia="Times New Roman"/>
    </w:rPr>
  </w:style>
  <w:style w:type="paragraph" w:styleId="Footer">
    <w:name w:val="footer"/>
    <w:basedOn w:val="Normal"/>
    <w:link w:val="FooterChar"/>
    <w:uiPriority w:val="99"/>
    <w:unhideWhenUsed/>
    <w:rsid w:val="00E115C9"/>
    <w:pPr>
      <w:tabs>
        <w:tab w:val="center" w:pos="4680"/>
        <w:tab w:val="right" w:pos="9360"/>
      </w:tabs>
    </w:pPr>
  </w:style>
  <w:style w:type="character" w:customStyle="1" w:styleId="FooterChar">
    <w:name w:val="Footer Char"/>
    <w:basedOn w:val="DefaultParagraphFont"/>
    <w:link w:val="Footer"/>
    <w:uiPriority w:val="99"/>
    <w:rsid w:val="00E115C9"/>
    <w:rPr>
      <w:rFonts w:eastAsia="Times New Roman"/>
    </w:rPr>
  </w:style>
  <w:style w:type="paragraph" w:styleId="BalloonText">
    <w:name w:val="Balloon Text"/>
    <w:basedOn w:val="Normal"/>
    <w:link w:val="BalloonTextChar"/>
    <w:uiPriority w:val="99"/>
    <w:semiHidden/>
    <w:unhideWhenUsed/>
    <w:rsid w:val="000B3AE2"/>
    <w:rPr>
      <w:rFonts w:ascii="Tahoma" w:hAnsi="Tahoma" w:cs="Tahoma"/>
      <w:sz w:val="16"/>
      <w:szCs w:val="16"/>
    </w:rPr>
  </w:style>
  <w:style w:type="character" w:customStyle="1" w:styleId="BalloonTextChar">
    <w:name w:val="Balloon Text Char"/>
    <w:basedOn w:val="DefaultParagraphFont"/>
    <w:link w:val="BalloonText"/>
    <w:uiPriority w:val="99"/>
    <w:semiHidden/>
    <w:rsid w:val="000B3AE2"/>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B5"/>
    <w:pPr>
      <w:overflowPunct w:val="0"/>
      <w:autoSpaceDE w:val="0"/>
      <w:autoSpaceDN w:val="0"/>
      <w:adjustRightInd w:val="0"/>
      <w:textAlignment w:val="baseline"/>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5"/>
    <w:pPr>
      <w:ind w:left="720"/>
      <w:contextualSpacing/>
    </w:pPr>
  </w:style>
  <w:style w:type="paragraph" w:styleId="Header">
    <w:name w:val="header"/>
    <w:basedOn w:val="Normal"/>
    <w:link w:val="HeaderChar"/>
    <w:uiPriority w:val="99"/>
    <w:unhideWhenUsed/>
    <w:rsid w:val="00E115C9"/>
    <w:pPr>
      <w:tabs>
        <w:tab w:val="center" w:pos="4680"/>
        <w:tab w:val="right" w:pos="9360"/>
      </w:tabs>
    </w:pPr>
  </w:style>
  <w:style w:type="character" w:customStyle="1" w:styleId="HeaderChar">
    <w:name w:val="Header Char"/>
    <w:basedOn w:val="DefaultParagraphFont"/>
    <w:link w:val="Header"/>
    <w:uiPriority w:val="99"/>
    <w:rsid w:val="00E115C9"/>
    <w:rPr>
      <w:rFonts w:eastAsia="Times New Roman"/>
    </w:rPr>
  </w:style>
  <w:style w:type="paragraph" w:styleId="Footer">
    <w:name w:val="footer"/>
    <w:basedOn w:val="Normal"/>
    <w:link w:val="FooterChar"/>
    <w:uiPriority w:val="99"/>
    <w:unhideWhenUsed/>
    <w:rsid w:val="00E115C9"/>
    <w:pPr>
      <w:tabs>
        <w:tab w:val="center" w:pos="4680"/>
        <w:tab w:val="right" w:pos="9360"/>
      </w:tabs>
    </w:pPr>
  </w:style>
  <w:style w:type="character" w:customStyle="1" w:styleId="FooterChar">
    <w:name w:val="Footer Char"/>
    <w:basedOn w:val="DefaultParagraphFont"/>
    <w:link w:val="Footer"/>
    <w:uiPriority w:val="99"/>
    <w:rsid w:val="00E115C9"/>
    <w:rPr>
      <w:rFonts w:eastAsia="Times New Roman"/>
    </w:rPr>
  </w:style>
  <w:style w:type="paragraph" w:styleId="BalloonText">
    <w:name w:val="Balloon Text"/>
    <w:basedOn w:val="Normal"/>
    <w:link w:val="BalloonTextChar"/>
    <w:uiPriority w:val="99"/>
    <w:semiHidden/>
    <w:unhideWhenUsed/>
    <w:rsid w:val="000B3AE2"/>
    <w:rPr>
      <w:rFonts w:ascii="Tahoma" w:hAnsi="Tahoma" w:cs="Tahoma"/>
      <w:sz w:val="16"/>
      <w:szCs w:val="16"/>
    </w:rPr>
  </w:style>
  <w:style w:type="character" w:customStyle="1" w:styleId="BalloonTextChar">
    <w:name w:val="Balloon Text Char"/>
    <w:basedOn w:val="DefaultParagraphFont"/>
    <w:link w:val="BalloonText"/>
    <w:uiPriority w:val="99"/>
    <w:semiHidden/>
    <w:rsid w:val="000B3AE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D8AB-B7C7-4B34-B795-19A663A4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SENATE RESEARCH COMMITTEE CAPITAL GRANTS</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RESEARCH COMMITTEE CAPITAL GRANTS</dc:title>
  <dc:creator>com</dc:creator>
  <cp:lastModifiedBy>Admin</cp:lastModifiedBy>
  <cp:revision>8</cp:revision>
  <cp:lastPrinted>2014-12-17T04:49:00Z</cp:lastPrinted>
  <dcterms:created xsi:type="dcterms:W3CDTF">2018-09-28T04:21:00Z</dcterms:created>
  <dcterms:modified xsi:type="dcterms:W3CDTF">2018-10-05T08:39:00Z</dcterms:modified>
</cp:coreProperties>
</file>